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561F" w14:textId="77777777" w:rsidR="00F72875" w:rsidRDefault="00F72875" w:rsidP="00B440DB"/>
    <w:p w14:paraId="4A278889" w14:textId="163E25E4" w:rsidR="00E66869" w:rsidRDefault="00473C58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937A33F" wp14:editId="267E691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DA64" w14:textId="77777777" w:rsidR="00E66869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DA01A60" w14:textId="77777777" w:rsidR="00E66869" w:rsidRPr="002E3F1A" w:rsidRDefault="00E6686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220ABDF" w14:textId="77777777" w:rsidR="00E66869" w:rsidRPr="00B440DB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E66869" w:rsidRPr="007B6C7D" w14:paraId="50D0B578" w14:textId="77777777">
        <w:tc>
          <w:tcPr>
            <w:tcW w:w="4606" w:type="dxa"/>
          </w:tcPr>
          <w:p w14:paraId="0A6E3912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1901DB6" w14:textId="77777777" w:rsidR="00E66869" w:rsidRPr="007B6C7D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 w14:paraId="52F7423F" w14:textId="77777777">
        <w:tc>
          <w:tcPr>
            <w:tcW w:w="4606" w:type="dxa"/>
          </w:tcPr>
          <w:p w14:paraId="71CE9B13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E2029FB" w14:textId="77777777" w:rsidR="00E66869" w:rsidRPr="001620FF" w:rsidRDefault="00E6686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 w14:paraId="674CF20A" w14:textId="77777777">
        <w:tc>
          <w:tcPr>
            <w:tcW w:w="4606" w:type="dxa"/>
          </w:tcPr>
          <w:p w14:paraId="72B55056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0D7F133" w14:textId="77777777" w:rsidR="00E66869" w:rsidRPr="009B4B14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7747FFE6" w14:textId="77777777">
        <w:trPr>
          <w:trHeight w:val="967"/>
        </w:trPr>
        <w:tc>
          <w:tcPr>
            <w:tcW w:w="4606" w:type="dxa"/>
          </w:tcPr>
          <w:p w14:paraId="0DEE5289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0AE110A3" w14:textId="77777777"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 w14:paraId="2A08B017" w14:textId="77777777">
        <w:trPr>
          <w:trHeight w:val="302"/>
        </w:trPr>
        <w:tc>
          <w:tcPr>
            <w:tcW w:w="4606" w:type="dxa"/>
          </w:tcPr>
          <w:p w14:paraId="20310DB9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14E82CBB" w14:textId="77777777"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 w14:paraId="7D739040" w14:textId="77777777">
        <w:tc>
          <w:tcPr>
            <w:tcW w:w="4606" w:type="dxa"/>
          </w:tcPr>
          <w:p w14:paraId="2A583800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15692315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E66869" w:rsidRPr="007B6C7D" w14:paraId="22DDC489" w14:textId="77777777">
        <w:tc>
          <w:tcPr>
            <w:tcW w:w="4606" w:type="dxa"/>
          </w:tcPr>
          <w:p w14:paraId="5571ED39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0EA674DC" w14:textId="39AA1F29" w:rsidR="00E66869" w:rsidRPr="009B4B14" w:rsidRDefault="00771EAB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  <w:r w:rsidR="0045234C">
              <w:rPr>
                <w:rFonts w:ascii="Times New Roman" w:hAnsi="Times New Roman"/>
              </w:rPr>
              <w:t>2020</w:t>
            </w:r>
          </w:p>
        </w:tc>
      </w:tr>
      <w:tr w:rsidR="00E66869" w:rsidRPr="007B6C7D" w14:paraId="29628B31" w14:textId="77777777">
        <w:tc>
          <w:tcPr>
            <w:tcW w:w="4606" w:type="dxa"/>
          </w:tcPr>
          <w:p w14:paraId="30C9807B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3D52B7D0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1D3C52D0" w14:textId="77777777">
        <w:tc>
          <w:tcPr>
            <w:tcW w:w="4606" w:type="dxa"/>
          </w:tcPr>
          <w:p w14:paraId="4482AE78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646BF900" w14:textId="77777777" w:rsidR="00E66869" w:rsidRPr="009B4B14" w:rsidRDefault="00E66869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</w:tr>
      <w:tr w:rsidR="00E66869" w:rsidRPr="007B6C7D" w14:paraId="43F4588C" w14:textId="77777777">
        <w:tc>
          <w:tcPr>
            <w:tcW w:w="4606" w:type="dxa"/>
          </w:tcPr>
          <w:p w14:paraId="2E41B8ED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2A601AE4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14:paraId="0FF5C3C9" w14:textId="77777777" w:rsidR="00E66869" w:rsidRPr="00137050" w:rsidRDefault="00E6686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66869" w:rsidRPr="007B6C7D" w14:paraId="6C728380" w14:textId="77777777">
        <w:trPr>
          <w:trHeight w:val="6419"/>
        </w:trPr>
        <w:tc>
          <w:tcPr>
            <w:tcW w:w="9212" w:type="dxa"/>
          </w:tcPr>
          <w:p w14:paraId="6264B016" w14:textId="77777777" w:rsidR="00E66869" w:rsidRPr="0045234C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BC4336D" w14:textId="77777777" w:rsidR="0045234C" w:rsidRPr="00460FC6" w:rsidRDefault="0045234C" w:rsidP="0045234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F5CAF8" w14:textId="5710C994" w:rsidR="0045234C" w:rsidRDefault="00E66869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60FC6">
              <w:rPr>
                <w:rFonts w:ascii="Times New Roman" w:hAnsi="Times New Roman"/>
                <w:lang w:eastAsia="sk-SK"/>
              </w:rPr>
              <w:t>kľúčové slová</w:t>
            </w:r>
            <w:r w:rsidRPr="0045234C">
              <w:rPr>
                <w:rFonts w:ascii="Times New Roman" w:hAnsi="Times New Roman"/>
                <w:lang w:eastAsia="sk-SK"/>
              </w:rPr>
              <w:t xml:space="preserve">: </w:t>
            </w:r>
            <w:r w:rsidR="0045234C">
              <w:rPr>
                <w:rFonts w:ascii="Times New Roman" w:hAnsi="Times New Roman"/>
                <w:lang w:eastAsia="sk-SK"/>
              </w:rPr>
              <w:t>finančná gramotnosť, trh, investície</w:t>
            </w:r>
            <w:r w:rsidR="00771EAB">
              <w:rPr>
                <w:rFonts w:ascii="Times New Roman" w:hAnsi="Times New Roman"/>
                <w:lang w:eastAsia="sk-SK"/>
              </w:rPr>
              <w:t xml:space="preserve">, </w:t>
            </w:r>
          </w:p>
          <w:p w14:paraId="307854ED" w14:textId="77777777" w:rsidR="0045234C" w:rsidRDefault="0045234C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135ED0DB" w14:textId="77777777" w:rsidR="0045234C" w:rsidRDefault="0045234C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F2359" w14:textId="77777777" w:rsidR="00E66869" w:rsidRPr="00473C58" w:rsidRDefault="00E66869" w:rsidP="00BD5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predošlých hodinách finančnej gramotnosti.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37BD33E" w14:textId="77777777"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63B70E" w14:textId="72DF8BC3" w:rsidR="00E66869" w:rsidRPr="00460FC6" w:rsidRDefault="00322010" w:rsidP="00452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si vymieňali skúsenosti a metódy, ktorými zisťovali mieru </w:t>
            </w:r>
            <w:r w:rsidR="00771EAB">
              <w:rPr>
                <w:rFonts w:ascii="Times New Roman" w:hAnsi="Times New Roman"/>
              </w:rPr>
              <w:t>spätnej väzby</w:t>
            </w:r>
            <w:r>
              <w:rPr>
                <w:rFonts w:ascii="Times New Roman" w:hAnsi="Times New Roman"/>
              </w:rPr>
              <w:t xml:space="preserve"> u študentov, ktorí sa zaoberali finančnou gramotnosťou. </w:t>
            </w:r>
            <w:r w:rsidR="0045234C">
              <w:rPr>
                <w:rFonts w:ascii="Times New Roman" w:hAnsi="Times New Roman"/>
              </w:rPr>
              <w:t>Študenti počas vyučovacích hodín z</w:t>
            </w:r>
            <w:r>
              <w:rPr>
                <w:rFonts w:ascii="Times New Roman" w:hAnsi="Times New Roman"/>
              </w:rPr>
              <w:t>ískali</w:t>
            </w:r>
            <w:r w:rsidR="0045234C">
              <w:rPr>
                <w:rFonts w:ascii="Times New Roman" w:hAnsi="Times New Roman"/>
              </w:rPr>
              <w:t xml:space="preserve"> vedomosti a zručnosti vo finančnej gramotnosti, ktoré môžu postupne aplikovať do praxe. </w:t>
            </w:r>
            <w:r w:rsidR="00771EAB">
              <w:rPr>
                <w:rFonts w:ascii="Times New Roman" w:hAnsi="Times New Roman"/>
              </w:rPr>
              <w:t>Úlohou vyučujúcich je aplikovať metódy a spôsoby získavania spätnej väzby u študentov. Dôležité je , aby vedeli či prebraté učivo žiaci pochopili a budú ho vedieť aplikovať v praxi.</w:t>
            </w:r>
          </w:p>
        </w:tc>
      </w:tr>
      <w:tr w:rsidR="00E66869" w:rsidRPr="007B6C7D" w14:paraId="54A7B14F" w14:textId="77777777">
        <w:trPr>
          <w:trHeight w:val="6419"/>
        </w:trPr>
        <w:tc>
          <w:tcPr>
            <w:tcW w:w="9212" w:type="dxa"/>
          </w:tcPr>
          <w:p w14:paraId="002BC987" w14:textId="77777777" w:rsidR="00E66869" w:rsidRPr="000A2576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DEF59E" w14:textId="77777777"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4681835E" w14:textId="5CCBCD60" w:rsidR="00E66869" w:rsidRDefault="00E66869" w:rsidP="003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a/ Úvod : Otvorenie</w:t>
            </w:r>
            <w:r w:rsidR="0032201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71EAB">
              <w:rPr>
                <w:rFonts w:ascii="Times New Roman" w:hAnsi="Times New Roman"/>
                <w:sz w:val="24"/>
                <w:szCs w:val="24"/>
                <w:lang w:eastAsia="sk-SK"/>
              </w:rPr>
              <w:t>13.</w:t>
            </w: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stretnutia a kontrola úloh z predchádzajúceho stretnutia.</w:t>
            </w:r>
          </w:p>
          <w:p w14:paraId="7199949F" w14:textId="4FF486AD" w:rsidR="00322010" w:rsidRPr="000A2576" w:rsidRDefault="00322010" w:rsidP="003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b/ Finančná gramotnosť </w:t>
            </w:r>
            <w:r w:rsidR="00771EAB">
              <w:rPr>
                <w:rFonts w:ascii="Times New Roman" w:hAnsi="Times New Roman"/>
                <w:sz w:val="24"/>
                <w:szCs w:val="24"/>
                <w:lang w:eastAsia="sk-SK"/>
              </w:rPr>
              <w:t>, spätná väzba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– výmena skúsenosti, metódy na zisťovanie</w:t>
            </w:r>
            <w:r w:rsidR="00473C5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orozumenia FG</w:t>
            </w:r>
          </w:p>
          <w:p w14:paraId="2BE7920C" w14:textId="77777777" w:rsidR="00E66869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6DDA9A9E" w14:textId="77777777" w:rsidR="00322010" w:rsidRDefault="00322010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Finančná gramotnosť je súbor znalostí a zručností, ktoré pomáhajú ľuďom správne pracovať a narábať s peniazmi v rôznych životných situáciách.</w:t>
            </w:r>
          </w:p>
          <w:p w14:paraId="766A8B71" w14:textId="21FC686E" w:rsidR="009545AE" w:rsidRDefault="009545AE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Skúsenosti, ktoré sme si navzájom vymieňali sa týkali hodín, keď študenti prepájali FG s praxou.</w:t>
            </w:r>
            <w:r w:rsidR="00771EAB">
              <w:rPr>
                <w:rFonts w:ascii="Times New Roman" w:hAnsi="Times New Roman"/>
                <w:sz w:val="24"/>
                <w:szCs w:val="24"/>
                <w:lang w:eastAsia="sk-SK"/>
              </w:rPr>
              <w:t>T.z. že by mali zistiť mieru pochopenia. Ide hlavne  o to, ako budú vedieť reagovať žiaci najmä vtedy ak sa ocitnú v situácii ,kedy budú musieť urobiť nejaké finančné rozhodnutie. Ako budú používať napr.kreditnú kartu, či hotovostné peniaze.</w:t>
            </w:r>
          </w:p>
          <w:p w14:paraId="70746B8E" w14:textId="085DF9A8" w:rsidR="004054A5" w:rsidRDefault="00771EAB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Cieľom je zistiť u žiakov ich konkrétne skúsenosti s používaním hotovos</w:t>
            </w:r>
            <w:r w:rsidR="00602249"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</w:t>
            </w:r>
            <w:r w:rsidR="00602249">
              <w:rPr>
                <w:rFonts w:ascii="Times New Roman" w:hAnsi="Times New Roman"/>
                <w:sz w:val="24"/>
                <w:szCs w:val="24"/>
                <w:lang w:eastAsia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ho aj bezhotovostného platobného st</w:t>
            </w:r>
            <w:r w:rsidR="00602249">
              <w:rPr>
                <w:rFonts w:ascii="Times New Roman" w:hAnsi="Times New Roman"/>
                <w:sz w:val="24"/>
                <w:szCs w:val="24"/>
                <w:lang w:eastAsia="sk-SK"/>
              </w:rPr>
              <w:t>yku.</w:t>
            </w:r>
          </w:p>
          <w:p w14:paraId="3D4F0A04" w14:textId="77777777" w:rsidR="00322010" w:rsidRDefault="00322010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1C4016CB" w14:textId="77777777" w:rsidR="009545AE" w:rsidRDefault="009545AE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61B72D54" w14:textId="77777777"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14:paraId="4B52E993" w14:textId="77777777"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14:paraId="46D7821F" w14:textId="77777777" w:rsidR="00E66869" w:rsidRPr="000A2576" w:rsidRDefault="00E66869" w:rsidP="004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69" w:rsidRPr="007B6C7D" w14:paraId="68B23BE1" w14:textId="77777777">
        <w:trPr>
          <w:trHeight w:val="6419"/>
        </w:trPr>
        <w:tc>
          <w:tcPr>
            <w:tcW w:w="9212" w:type="dxa"/>
          </w:tcPr>
          <w:p w14:paraId="4049F991" w14:textId="77777777" w:rsidR="00E66869" w:rsidRPr="000A2576" w:rsidRDefault="00E66869" w:rsidP="00473C5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F80FA8" w14:textId="77777777" w:rsidR="00E66869" w:rsidRPr="000A2576" w:rsidRDefault="00E66869" w:rsidP="000A257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777D9404" w14:textId="77777777"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27A4648D" w14:textId="77777777" w:rsidR="00E66869" w:rsidRPr="000A2576" w:rsidRDefault="00E66869" w:rsidP="003C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Koordinátorka klubu zhrnula priebeh stretnutia a vyzvala kolegov, aby si na ďalšie stretnutie preštudovali podrobnejšie materiály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 danej téme.</w:t>
            </w:r>
          </w:p>
        </w:tc>
      </w:tr>
    </w:tbl>
    <w:p w14:paraId="18B00B98" w14:textId="77777777" w:rsidR="00E66869" w:rsidRPr="00B440DB" w:rsidRDefault="00E66869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106"/>
      </w:tblGrid>
      <w:tr w:rsidR="00E66869" w:rsidRPr="007B6C7D" w14:paraId="20DEEC4D" w14:textId="77777777">
        <w:tc>
          <w:tcPr>
            <w:tcW w:w="4077" w:type="dxa"/>
          </w:tcPr>
          <w:p w14:paraId="34B98C6D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D4D1301" w14:textId="761807A2" w:rsidR="00E66869" w:rsidRPr="003F1FDE" w:rsidRDefault="00E66869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 xml:space="preserve">Mgr. </w:t>
            </w:r>
            <w:r w:rsidR="00602249">
              <w:rPr>
                <w:rFonts w:ascii="Times New Roman" w:hAnsi="Times New Roman"/>
                <w:lang w:eastAsia="sk-SK"/>
              </w:rPr>
              <w:t>Eva Lafková</w:t>
            </w:r>
          </w:p>
        </w:tc>
      </w:tr>
      <w:tr w:rsidR="00E66869" w:rsidRPr="007B6C7D" w14:paraId="7F49AD66" w14:textId="77777777">
        <w:tc>
          <w:tcPr>
            <w:tcW w:w="4077" w:type="dxa"/>
          </w:tcPr>
          <w:p w14:paraId="231BFEC5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4099945" w14:textId="7FB26254" w:rsidR="00E66869" w:rsidRPr="003F1FDE" w:rsidRDefault="006022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9.3.</w:t>
            </w:r>
            <w:r w:rsidR="00E66869">
              <w:rPr>
                <w:rFonts w:ascii="Times New Roman" w:hAnsi="Times New Roman"/>
                <w:lang w:eastAsia="sk-SK"/>
              </w:rPr>
              <w:t>2020</w:t>
            </w:r>
          </w:p>
        </w:tc>
      </w:tr>
      <w:tr w:rsidR="00E66869" w:rsidRPr="007B6C7D" w14:paraId="3CFBC6B3" w14:textId="77777777">
        <w:tc>
          <w:tcPr>
            <w:tcW w:w="4077" w:type="dxa"/>
          </w:tcPr>
          <w:p w14:paraId="488E313E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203F5DC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E66869" w:rsidRPr="007B6C7D" w14:paraId="0B7B40C4" w14:textId="77777777">
        <w:tc>
          <w:tcPr>
            <w:tcW w:w="4077" w:type="dxa"/>
          </w:tcPr>
          <w:p w14:paraId="22028956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65B6695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E66869" w:rsidRPr="007B6C7D" w14:paraId="36EB346C" w14:textId="77777777">
        <w:tc>
          <w:tcPr>
            <w:tcW w:w="4077" w:type="dxa"/>
          </w:tcPr>
          <w:p w14:paraId="1270627E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C7F3397" w14:textId="09CFB07D" w:rsidR="00E66869" w:rsidRPr="003F1FDE" w:rsidRDefault="006022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9.3.2020</w:t>
            </w:r>
          </w:p>
        </w:tc>
      </w:tr>
      <w:tr w:rsidR="00E66869" w:rsidRPr="007B6C7D" w14:paraId="789D6D7F" w14:textId="77777777">
        <w:tc>
          <w:tcPr>
            <w:tcW w:w="4077" w:type="dxa"/>
          </w:tcPr>
          <w:p w14:paraId="7846E3C7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9D539C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4A7E9B92" w14:textId="77777777" w:rsidR="00E66869" w:rsidRDefault="00E66869" w:rsidP="00B440DB">
      <w:pPr>
        <w:tabs>
          <w:tab w:val="left" w:pos="1114"/>
        </w:tabs>
      </w:pPr>
    </w:p>
    <w:p w14:paraId="76230262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81F5B58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6000E9F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B3DA075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6419946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DA1D425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4544E62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14FCF43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DCEDFA8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4671137" w14:textId="77777777" w:rsidR="00E66869" w:rsidRPr="000A2576" w:rsidRDefault="00E66869" w:rsidP="000A257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</w:t>
      </w:r>
    </w:p>
    <w:p w14:paraId="710C409F" w14:textId="77777777" w:rsidR="00E66869" w:rsidRDefault="00E6686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73C58">
        <w:rPr>
          <w:noProof/>
          <w:lang w:eastAsia="sk-SK"/>
        </w:rPr>
        <w:drawing>
          <wp:inline distT="0" distB="0" distL="0" distR="0" wp14:anchorId="5A91D8CA" wp14:editId="2836A3E3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66869" w:rsidRPr="007B6C7D" w14:paraId="7998D829" w14:textId="77777777">
        <w:tc>
          <w:tcPr>
            <w:tcW w:w="3528" w:type="dxa"/>
          </w:tcPr>
          <w:p w14:paraId="7E180533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7A8C7607" w14:textId="77777777" w:rsidR="00E66869" w:rsidRPr="007B6C7D" w:rsidRDefault="00E66869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 w14:paraId="5957A0E1" w14:textId="77777777">
        <w:tc>
          <w:tcPr>
            <w:tcW w:w="3528" w:type="dxa"/>
          </w:tcPr>
          <w:p w14:paraId="77A99334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3F812AE6" w14:textId="77777777" w:rsidR="00E66869" w:rsidRPr="001620FF" w:rsidRDefault="00E66869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 w14:paraId="09F16913" w14:textId="77777777">
        <w:tc>
          <w:tcPr>
            <w:tcW w:w="3528" w:type="dxa"/>
          </w:tcPr>
          <w:p w14:paraId="11C3C416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E464C7F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273298EA" w14:textId="77777777">
        <w:tc>
          <w:tcPr>
            <w:tcW w:w="3528" w:type="dxa"/>
          </w:tcPr>
          <w:p w14:paraId="0D58B594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F3AA0AC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 w14:paraId="62080A90" w14:textId="77777777">
        <w:tc>
          <w:tcPr>
            <w:tcW w:w="3528" w:type="dxa"/>
          </w:tcPr>
          <w:p w14:paraId="5B2105D9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1CEA428E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 w14:paraId="66876F1B" w14:textId="77777777">
        <w:tc>
          <w:tcPr>
            <w:tcW w:w="3528" w:type="dxa"/>
          </w:tcPr>
          <w:p w14:paraId="698A335E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75E17D0E" w14:textId="77777777" w:rsidR="00E66869" w:rsidRPr="005811B1" w:rsidRDefault="00E66869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14:paraId="74BE43BC" w14:textId="77777777" w:rsidR="00E66869" w:rsidRPr="005811B1" w:rsidRDefault="00E66869" w:rsidP="00D0796E">
      <w:pPr>
        <w:rPr>
          <w:sz w:val="12"/>
          <w:szCs w:val="12"/>
        </w:rPr>
      </w:pPr>
    </w:p>
    <w:p w14:paraId="423976D6" w14:textId="77777777" w:rsidR="00E66869" w:rsidRDefault="00E66869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190CD2E" w14:textId="77777777" w:rsidR="00E66869" w:rsidRPr="005811B1" w:rsidRDefault="00E66869" w:rsidP="005811B1">
      <w:pPr>
        <w:rPr>
          <w:sz w:val="8"/>
          <w:szCs w:val="8"/>
          <w:lang w:eastAsia="cs-CZ"/>
        </w:rPr>
      </w:pPr>
    </w:p>
    <w:p w14:paraId="1B1C2498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14:paraId="21B4AE9E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73C58">
        <w:rPr>
          <w:rFonts w:ascii="Times New Roman" w:hAnsi="Times New Roman"/>
        </w:rPr>
        <w:t xml:space="preserve"> 24.02.2020</w:t>
      </w:r>
    </w:p>
    <w:p w14:paraId="2B9B9D3F" w14:textId="77777777" w:rsidR="00E66869" w:rsidRPr="005811B1" w:rsidRDefault="00E66869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14:paraId="0BEC360F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E66869" w:rsidRPr="005811B1" w14:paraId="0724FB25" w14:textId="77777777">
        <w:trPr>
          <w:trHeight w:val="337"/>
        </w:trPr>
        <w:tc>
          <w:tcPr>
            <w:tcW w:w="544" w:type="dxa"/>
          </w:tcPr>
          <w:p w14:paraId="7FE28B74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14:paraId="310CCF36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14:paraId="53761E03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14:paraId="756A394B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E66869" w:rsidRPr="005811B1" w14:paraId="6EBE05FC" w14:textId="77777777">
        <w:trPr>
          <w:trHeight w:val="337"/>
        </w:trPr>
        <w:tc>
          <w:tcPr>
            <w:tcW w:w="544" w:type="dxa"/>
          </w:tcPr>
          <w:p w14:paraId="30C36886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14:paraId="538DAB5B" w14:textId="77777777"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  <w:tc>
          <w:tcPr>
            <w:tcW w:w="2126" w:type="dxa"/>
          </w:tcPr>
          <w:p w14:paraId="7CF39141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7186A98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73F46656" w14:textId="77777777">
        <w:trPr>
          <w:trHeight w:val="337"/>
        </w:trPr>
        <w:tc>
          <w:tcPr>
            <w:tcW w:w="544" w:type="dxa"/>
          </w:tcPr>
          <w:p w14:paraId="0AF87A4E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14:paraId="7978A938" w14:textId="77777777"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14:paraId="2500D3F7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BD05FB5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119E1703" w14:textId="77777777">
        <w:trPr>
          <w:trHeight w:val="337"/>
        </w:trPr>
        <w:tc>
          <w:tcPr>
            <w:tcW w:w="544" w:type="dxa"/>
          </w:tcPr>
          <w:p w14:paraId="0206EB4E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14:paraId="5E7DBEC4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14:paraId="190C3E39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05BBD319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46622977" w14:textId="77777777">
        <w:trPr>
          <w:trHeight w:val="337"/>
        </w:trPr>
        <w:tc>
          <w:tcPr>
            <w:tcW w:w="544" w:type="dxa"/>
          </w:tcPr>
          <w:p w14:paraId="78E59904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14:paraId="1B2C20DF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14:paraId="06F5CC94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1EB5FAC5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14:paraId="3EDD8229" w14:textId="77777777" w:rsidR="00E66869" w:rsidRPr="005811B1" w:rsidRDefault="00E66869" w:rsidP="00E36C97">
      <w:pPr>
        <w:jc w:val="both"/>
        <w:rPr>
          <w:sz w:val="8"/>
          <w:szCs w:val="8"/>
        </w:rPr>
      </w:pPr>
    </w:p>
    <w:p w14:paraId="52D7471E" w14:textId="77777777" w:rsidR="00E66869" w:rsidRDefault="00E66869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E66869" w:rsidRPr="007B6C7D" w14:paraId="34BFB917" w14:textId="77777777">
        <w:trPr>
          <w:trHeight w:val="337"/>
        </w:trPr>
        <w:tc>
          <w:tcPr>
            <w:tcW w:w="610" w:type="dxa"/>
          </w:tcPr>
          <w:p w14:paraId="27D03D24" w14:textId="77777777" w:rsidR="00E66869" w:rsidRPr="007B6C7D" w:rsidRDefault="00E66869" w:rsidP="00195BD6">
            <w:r w:rsidRPr="007B6C7D">
              <w:t>č.</w:t>
            </w:r>
          </w:p>
        </w:tc>
        <w:tc>
          <w:tcPr>
            <w:tcW w:w="4680" w:type="dxa"/>
          </w:tcPr>
          <w:p w14:paraId="7AC64F7D" w14:textId="77777777" w:rsidR="00E66869" w:rsidRPr="007B6C7D" w:rsidRDefault="00E66869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4E45E35" w14:textId="77777777" w:rsidR="00E66869" w:rsidRPr="007B6C7D" w:rsidRDefault="00E66869" w:rsidP="00195BD6">
            <w:r w:rsidRPr="007B6C7D">
              <w:t>Podpis</w:t>
            </w:r>
          </w:p>
        </w:tc>
        <w:tc>
          <w:tcPr>
            <w:tcW w:w="2126" w:type="dxa"/>
          </w:tcPr>
          <w:p w14:paraId="67FECB07" w14:textId="77777777" w:rsidR="00E66869" w:rsidRPr="007B6C7D" w:rsidRDefault="00E66869" w:rsidP="00195BD6">
            <w:r>
              <w:t>Inštitúcia</w:t>
            </w:r>
          </w:p>
        </w:tc>
      </w:tr>
      <w:tr w:rsidR="00E66869" w:rsidRPr="007B6C7D" w14:paraId="1BE6C521" w14:textId="77777777">
        <w:trPr>
          <w:trHeight w:val="337"/>
        </w:trPr>
        <w:tc>
          <w:tcPr>
            <w:tcW w:w="610" w:type="dxa"/>
          </w:tcPr>
          <w:p w14:paraId="3A2C7043" w14:textId="77777777" w:rsidR="00E66869" w:rsidRPr="007B6C7D" w:rsidRDefault="00E66869" w:rsidP="00195BD6"/>
        </w:tc>
        <w:tc>
          <w:tcPr>
            <w:tcW w:w="4680" w:type="dxa"/>
          </w:tcPr>
          <w:p w14:paraId="55DB8A10" w14:textId="77777777"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14:paraId="624C6BD7" w14:textId="77777777" w:rsidR="00E66869" w:rsidRPr="007B6C7D" w:rsidRDefault="00E66869" w:rsidP="00195BD6"/>
        </w:tc>
        <w:tc>
          <w:tcPr>
            <w:tcW w:w="2126" w:type="dxa"/>
          </w:tcPr>
          <w:p w14:paraId="28D203C1" w14:textId="77777777" w:rsidR="00E66869" w:rsidRPr="007B6C7D" w:rsidRDefault="00E66869" w:rsidP="00195BD6"/>
        </w:tc>
      </w:tr>
      <w:tr w:rsidR="00E66869" w:rsidRPr="007B6C7D" w14:paraId="5D710089" w14:textId="77777777">
        <w:trPr>
          <w:trHeight w:val="337"/>
        </w:trPr>
        <w:tc>
          <w:tcPr>
            <w:tcW w:w="610" w:type="dxa"/>
          </w:tcPr>
          <w:p w14:paraId="7F25376F" w14:textId="77777777" w:rsidR="00E66869" w:rsidRPr="007B6C7D" w:rsidRDefault="00E66869" w:rsidP="00195BD6"/>
        </w:tc>
        <w:tc>
          <w:tcPr>
            <w:tcW w:w="4680" w:type="dxa"/>
          </w:tcPr>
          <w:p w14:paraId="51CCA338" w14:textId="77777777"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14:paraId="329E8BF6" w14:textId="77777777" w:rsidR="00E66869" w:rsidRPr="007B6C7D" w:rsidRDefault="00E66869" w:rsidP="00195BD6"/>
        </w:tc>
        <w:tc>
          <w:tcPr>
            <w:tcW w:w="2126" w:type="dxa"/>
          </w:tcPr>
          <w:p w14:paraId="076C366F" w14:textId="77777777" w:rsidR="00E66869" w:rsidRPr="007B6C7D" w:rsidRDefault="00E66869" w:rsidP="00195BD6"/>
        </w:tc>
      </w:tr>
    </w:tbl>
    <w:p w14:paraId="532E7B29" w14:textId="77777777" w:rsidR="00E66869" w:rsidRPr="005361EC" w:rsidRDefault="00E66869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E66869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DB7F" w14:textId="77777777" w:rsidR="007F4F6F" w:rsidRDefault="007F4F6F" w:rsidP="00CF35D8">
      <w:pPr>
        <w:spacing w:after="0" w:line="240" w:lineRule="auto"/>
      </w:pPr>
      <w:r>
        <w:separator/>
      </w:r>
    </w:p>
  </w:endnote>
  <w:endnote w:type="continuationSeparator" w:id="0">
    <w:p w14:paraId="267821EF" w14:textId="77777777" w:rsidR="007F4F6F" w:rsidRDefault="007F4F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38CF" w14:textId="77777777" w:rsidR="007F4F6F" w:rsidRDefault="007F4F6F" w:rsidP="00CF35D8">
      <w:pPr>
        <w:spacing w:after="0" w:line="240" w:lineRule="auto"/>
      </w:pPr>
      <w:r>
        <w:separator/>
      </w:r>
    </w:p>
  </w:footnote>
  <w:footnote w:type="continuationSeparator" w:id="0">
    <w:p w14:paraId="41970D06" w14:textId="77777777" w:rsidR="007F4F6F" w:rsidRDefault="007F4F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A2576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95E40"/>
    <w:rsid w:val="001A5EA2"/>
    <w:rsid w:val="001B69AF"/>
    <w:rsid w:val="001C624B"/>
    <w:rsid w:val="001D498E"/>
    <w:rsid w:val="00203036"/>
    <w:rsid w:val="00225CD9"/>
    <w:rsid w:val="002D7F9B"/>
    <w:rsid w:val="002D7FC6"/>
    <w:rsid w:val="002E3F1A"/>
    <w:rsid w:val="00322010"/>
    <w:rsid w:val="0034733D"/>
    <w:rsid w:val="00363255"/>
    <w:rsid w:val="003700F7"/>
    <w:rsid w:val="00375C88"/>
    <w:rsid w:val="003C1C2E"/>
    <w:rsid w:val="003F10E0"/>
    <w:rsid w:val="003F1FDE"/>
    <w:rsid w:val="004054A5"/>
    <w:rsid w:val="00423CC3"/>
    <w:rsid w:val="0043613C"/>
    <w:rsid w:val="00446402"/>
    <w:rsid w:val="0045234C"/>
    <w:rsid w:val="00460FC6"/>
    <w:rsid w:val="00473C58"/>
    <w:rsid w:val="004C05D7"/>
    <w:rsid w:val="004D429A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B3F3F"/>
    <w:rsid w:val="005F0D24"/>
    <w:rsid w:val="00602249"/>
    <w:rsid w:val="006377DA"/>
    <w:rsid w:val="0068531B"/>
    <w:rsid w:val="006964A3"/>
    <w:rsid w:val="006A3977"/>
    <w:rsid w:val="006B0FD4"/>
    <w:rsid w:val="006B6CBE"/>
    <w:rsid w:val="006E5386"/>
    <w:rsid w:val="006E77C5"/>
    <w:rsid w:val="00750B1A"/>
    <w:rsid w:val="00771EAB"/>
    <w:rsid w:val="00793AF3"/>
    <w:rsid w:val="007A5170"/>
    <w:rsid w:val="007A6CFA"/>
    <w:rsid w:val="007B6C7D"/>
    <w:rsid w:val="007F4F6F"/>
    <w:rsid w:val="008058B8"/>
    <w:rsid w:val="008721DB"/>
    <w:rsid w:val="008C3B1D"/>
    <w:rsid w:val="008C3C41"/>
    <w:rsid w:val="008E55C7"/>
    <w:rsid w:val="009545AE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D5502"/>
    <w:rsid w:val="00BF2F35"/>
    <w:rsid w:val="00BF4683"/>
    <w:rsid w:val="00BF4792"/>
    <w:rsid w:val="00C065E1"/>
    <w:rsid w:val="00C220D6"/>
    <w:rsid w:val="00C87883"/>
    <w:rsid w:val="00CA0B4D"/>
    <w:rsid w:val="00CA771E"/>
    <w:rsid w:val="00CD7D64"/>
    <w:rsid w:val="00CF35D8"/>
    <w:rsid w:val="00D0796E"/>
    <w:rsid w:val="00D5619C"/>
    <w:rsid w:val="00DA6ABC"/>
    <w:rsid w:val="00DD1AA4"/>
    <w:rsid w:val="00DE667C"/>
    <w:rsid w:val="00E2172D"/>
    <w:rsid w:val="00E36C97"/>
    <w:rsid w:val="00E53351"/>
    <w:rsid w:val="00E66869"/>
    <w:rsid w:val="00E6712C"/>
    <w:rsid w:val="00E926D8"/>
    <w:rsid w:val="00EC5730"/>
    <w:rsid w:val="00F305BB"/>
    <w:rsid w:val="00F36E61"/>
    <w:rsid w:val="00F61779"/>
    <w:rsid w:val="00F7287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AF521"/>
  <w15:docId w15:val="{2D3067FF-9685-43F7-80AF-E38425B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  <w:style w:type="character" w:styleId="Hypertextovprepojenie">
    <w:name w:val="Hyperlink"/>
    <w:basedOn w:val="Predvolenpsmoodseku"/>
    <w:uiPriority w:val="99"/>
    <w:rsid w:val="0043613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0A25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iln">
    <w:name w:val="Strong"/>
    <w:basedOn w:val="Predvolenpsmoodseku"/>
    <w:uiPriority w:val="99"/>
    <w:qFormat/>
    <w:rsid w:val="000A2576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0A25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5</cp:revision>
  <cp:lastPrinted>2020-06-05T07:21:00Z</cp:lastPrinted>
  <dcterms:created xsi:type="dcterms:W3CDTF">2020-04-06T09:18:00Z</dcterms:created>
  <dcterms:modified xsi:type="dcterms:W3CDTF">2020-06-05T07:31:00Z</dcterms:modified>
</cp:coreProperties>
</file>