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7B" w:rsidRPr="00B52A7B" w:rsidRDefault="00B52A7B" w:rsidP="00B52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7B">
        <w:rPr>
          <w:rFonts w:ascii="Times New Roman" w:hAnsi="Times New Roman" w:cs="Times New Roman"/>
          <w:sz w:val="24"/>
          <w:szCs w:val="24"/>
        </w:rPr>
        <w:t>PLASTYKA kl. 5</w:t>
      </w:r>
    </w:p>
    <w:p w:rsidR="00B52A7B" w:rsidRDefault="00B52A7B">
      <w:pPr>
        <w:rPr>
          <w:rFonts w:ascii="Times New Roman" w:hAnsi="Times New Roman" w:cs="Times New Roman"/>
          <w:sz w:val="24"/>
          <w:szCs w:val="24"/>
        </w:rPr>
      </w:pPr>
    </w:p>
    <w:p w:rsidR="00B52A7B" w:rsidRPr="00B52A7B" w:rsidRDefault="00B52A7B">
      <w:pPr>
        <w:rPr>
          <w:rFonts w:ascii="Times New Roman" w:hAnsi="Times New Roman" w:cs="Times New Roman"/>
          <w:sz w:val="24"/>
          <w:szCs w:val="24"/>
        </w:rPr>
      </w:pPr>
      <w:r w:rsidRPr="00B52A7B">
        <w:rPr>
          <w:rFonts w:ascii="Times New Roman" w:hAnsi="Times New Roman" w:cs="Times New Roman"/>
          <w:sz w:val="24"/>
          <w:szCs w:val="24"/>
        </w:rPr>
        <w:t>TEMAT: Polskie zabytki z XII – XVII</w:t>
      </w:r>
      <w:r w:rsidR="00F41BCD">
        <w:rPr>
          <w:rFonts w:ascii="Times New Roman" w:hAnsi="Times New Roman" w:cs="Times New Roman"/>
          <w:sz w:val="24"/>
          <w:szCs w:val="24"/>
        </w:rPr>
        <w:t xml:space="preserve"> </w:t>
      </w:r>
      <w:r w:rsidRPr="00B52A7B">
        <w:rPr>
          <w:rFonts w:ascii="Times New Roman" w:hAnsi="Times New Roman" w:cs="Times New Roman"/>
          <w:sz w:val="24"/>
          <w:szCs w:val="24"/>
        </w:rPr>
        <w:t>w</w:t>
      </w:r>
    </w:p>
    <w:p w:rsidR="00B52A7B" w:rsidRPr="00B52A7B" w:rsidRDefault="00B52A7B">
      <w:pPr>
        <w:rPr>
          <w:rFonts w:ascii="Times New Roman" w:hAnsi="Times New Roman" w:cs="Times New Roman"/>
          <w:sz w:val="24"/>
          <w:szCs w:val="24"/>
        </w:rPr>
      </w:pPr>
    </w:p>
    <w:p w:rsidR="00B52A7B" w:rsidRDefault="00B52A7B" w:rsidP="00B52A7B">
      <w:pPr>
        <w:jc w:val="both"/>
        <w:rPr>
          <w:rFonts w:ascii="Times New Roman" w:hAnsi="Times New Roman" w:cs="Times New Roman"/>
          <w:sz w:val="24"/>
          <w:szCs w:val="24"/>
        </w:rPr>
      </w:pPr>
      <w:r w:rsidRPr="00B52A7B">
        <w:rPr>
          <w:rFonts w:ascii="Times New Roman" w:hAnsi="Times New Roman" w:cs="Times New Roman"/>
          <w:sz w:val="24"/>
          <w:szCs w:val="24"/>
        </w:rPr>
        <w:t>Zapraszam do zalogowania się na stronie e-podręczniki, zapoznaj się z tematem, wykonaj ćwiczenia tam się znajdujące.</w:t>
      </w:r>
      <w:bookmarkStart w:id="0" w:name="_GoBack"/>
      <w:bookmarkEnd w:id="0"/>
    </w:p>
    <w:p w:rsidR="00B52A7B" w:rsidRPr="00B52A7B" w:rsidRDefault="00B52A7B" w:rsidP="00B52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także informacje na temat architektury w Polsce, znajdującą się w podręczniku.</w:t>
      </w:r>
    </w:p>
    <w:sectPr w:rsidR="00B52A7B" w:rsidRPr="00B5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B"/>
    <w:rsid w:val="00B52A7B"/>
    <w:rsid w:val="00F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5E92"/>
  <w15:chartTrackingRefBased/>
  <w15:docId w15:val="{5CE57BE7-5AA4-4822-87DE-0F5F15B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2020-05-20T10:19:00Z</dcterms:created>
  <dcterms:modified xsi:type="dcterms:W3CDTF">2020-05-20T10:27:00Z</dcterms:modified>
</cp:coreProperties>
</file>