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intelligence.xml" ContentType="application/vnd.ms-office.intelligenc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9D" w:rsidRPr="00847D1C" w:rsidRDefault="7E1E359E" w:rsidP="56DD1B01">
      <w:pPr>
        <w:pStyle w:val="Nagwek3"/>
        <w:jc w:val="center"/>
        <w:rPr>
          <w:rFonts w:ascii="Times New Roman" w:eastAsia="Times New Roman" w:hAnsi="Times New Roman" w:cs="Times New Roman"/>
          <w:color w:val="3E464C"/>
          <w:sz w:val="36"/>
          <w:szCs w:val="36"/>
        </w:rPr>
      </w:pPr>
      <w:r w:rsidRPr="00847D1C">
        <w:rPr>
          <w:rFonts w:ascii="Times New Roman" w:eastAsia="Times New Roman" w:hAnsi="Times New Roman" w:cs="Times New Roman"/>
          <w:b/>
          <w:bCs/>
          <w:color w:val="3E464C"/>
          <w:sz w:val="36"/>
          <w:szCs w:val="36"/>
        </w:rPr>
        <w:t>Zasady rekrutacji do szkół ponadpodstawowych</w:t>
      </w:r>
    </w:p>
    <w:p w:rsidR="0065159D" w:rsidRPr="00847D1C" w:rsidRDefault="00E64803" w:rsidP="56DD1B01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lightGray"/>
        </w:rPr>
      </w:pPr>
      <w:r w:rsidRPr="00847D1C">
        <w:rPr>
          <w:rFonts w:ascii="Times New Roman" w:hAnsi="Times New Roman" w:cs="Times New Roman"/>
        </w:rPr>
        <w:br/>
      </w:r>
      <w:r w:rsidR="231E169E" w:rsidRPr="00847D1C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</w:rPr>
        <w:t>TERMINY EGZAMINU ÓSMOKLASISTY</w:t>
      </w:r>
    </w:p>
    <w:p w:rsidR="5363A213" w:rsidRPr="00847D1C" w:rsidRDefault="5363A213" w:rsidP="56DD1B01">
      <w:pPr>
        <w:rPr>
          <w:rFonts w:ascii="Times New Roman" w:eastAsia="Times New Roman" w:hAnsi="Times New Roman" w:cs="Times New Roman"/>
          <w:sz w:val="28"/>
          <w:szCs w:val="28"/>
        </w:rPr>
      </w:pPr>
      <w:r w:rsidRPr="00847D1C">
        <w:rPr>
          <w:rFonts w:ascii="Times New Roman" w:eastAsia="Times New Roman" w:hAnsi="Times New Roman" w:cs="Times New Roman"/>
          <w:sz w:val="28"/>
          <w:szCs w:val="28"/>
        </w:rPr>
        <w:t xml:space="preserve">EGZAMIN </w:t>
      </w:r>
      <w:r w:rsidR="5A74D8B1" w:rsidRPr="00847D1C">
        <w:rPr>
          <w:rFonts w:ascii="Times New Roman" w:eastAsia="Times New Roman" w:hAnsi="Times New Roman" w:cs="Times New Roman"/>
          <w:sz w:val="28"/>
          <w:szCs w:val="28"/>
        </w:rPr>
        <w:t xml:space="preserve">W TERMINIE GŁÓWNYM  </w:t>
      </w:r>
    </w:p>
    <w:tbl>
      <w:tblPr>
        <w:tblStyle w:val="Tabela-Siatka"/>
        <w:tblW w:w="0" w:type="auto"/>
        <w:tblLayout w:type="fixed"/>
        <w:tblLook w:val="06A0"/>
      </w:tblPr>
      <w:tblGrid>
        <w:gridCol w:w="6495"/>
        <w:gridCol w:w="2025"/>
        <w:gridCol w:w="1230"/>
        <w:gridCol w:w="1485"/>
      </w:tblGrid>
      <w:tr w:rsidR="56DD1B01" w:rsidRPr="00847D1C" w:rsidTr="00355110">
        <w:tc>
          <w:tcPr>
            <w:tcW w:w="6495" w:type="dxa"/>
            <w:shd w:val="clear" w:color="auto" w:fill="8EAADB" w:themeFill="accent1" w:themeFillTint="99"/>
            <w:vAlign w:val="center"/>
          </w:tcPr>
          <w:p w:rsidR="5A74D8B1" w:rsidRDefault="5A74D8B1" w:rsidP="00355110">
            <w:pPr>
              <w:rPr>
                <w:rFonts w:ascii="Times New Roman" w:hAnsi="Times New Roman" w:cs="Times New Roman"/>
              </w:rPr>
            </w:pPr>
            <w:r w:rsidRPr="00847D1C">
              <w:rPr>
                <w:rFonts w:ascii="Times New Roman" w:hAnsi="Times New Roman" w:cs="Times New Roman"/>
              </w:rPr>
              <w:t>JĘZYK POLSKI</w:t>
            </w:r>
          </w:p>
          <w:p w:rsidR="00355110" w:rsidRPr="00847D1C" w:rsidRDefault="00355110" w:rsidP="0035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shd w:val="clear" w:color="auto" w:fill="E7E6E6" w:themeFill="background2"/>
            <w:vAlign w:val="center"/>
          </w:tcPr>
          <w:p w:rsidR="531CD429" w:rsidRPr="00847D1C" w:rsidRDefault="00355110" w:rsidP="00355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1"/>
                <w:szCs w:val="21"/>
              </w:rPr>
              <w:t>24</w:t>
            </w:r>
            <w:r w:rsidR="531CD429" w:rsidRPr="00847D1C">
              <w:rPr>
                <w:rFonts w:ascii="Times New Roman" w:eastAsia="Arial" w:hAnsi="Times New Roman" w:cs="Times New Roman"/>
                <w:color w:val="000000" w:themeColor="text1"/>
                <w:sz w:val="21"/>
                <w:szCs w:val="21"/>
              </w:rPr>
              <w:t xml:space="preserve"> maja</w:t>
            </w:r>
            <w:r w:rsidR="5A74D8B1" w:rsidRPr="00847D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2022 r.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:rsidR="5A74D8B1" w:rsidRPr="00847D1C" w:rsidRDefault="5A74D8B1" w:rsidP="00355110">
            <w:pPr>
              <w:rPr>
                <w:rFonts w:ascii="Times New Roman" w:hAnsi="Times New Roman" w:cs="Times New Roman"/>
              </w:rPr>
            </w:pPr>
            <w:r w:rsidRPr="00847D1C">
              <w:rPr>
                <w:rFonts w:ascii="Times New Roman" w:hAnsi="Times New Roman" w:cs="Times New Roman"/>
              </w:rPr>
              <w:t xml:space="preserve">godz. 9:00 </w:t>
            </w:r>
          </w:p>
        </w:tc>
        <w:tc>
          <w:tcPr>
            <w:tcW w:w="1485" w:type="dxa"/>
            <w:shd w:val="clear" w:color="auto" w:fill="E7E6E6" w:themeFill="background2"/>
            <w:vAlign w:val="center"/>
          </w:tcPr>
          <w:p w:rsidR="0CC1C36F" w:rsidRPr="00847D1C" w:rsidRDefault="0CC1C36F" w:rsidP="00355110">
            <w:pPr>
              <w:rPr>
                <w:rFonts w:ascii="Times New Roman" w:hAnsi="Times New Roman" w:cs="Times New Roman"/>
              </w:rPr>
            </w:pPr>
            <w:r w:rsidRPr="00847D1C">
              <w:rPr>
                <w:rFonts w:ascii="Times New Roman" w:hAnsi="Times New Roman" w:cs="Times New Roman"/>
              </w:rPr>
              <w:t xml:space="preserve">wtorek </w:t>
            </w:r>
          </w:p>
        </w:tc>
      </w:tr>
      <w:tr w:rsidR="56DD1B01" w:rsidRPr="00847D1C" w:rsidTr="00355110">
        <w:tc>
          <w:tcPr>
            <w:tcW w:w="6495" w:type="dxa"/>
            <w:shd w:val="clear" w:color="auto" w:fill="C9C9C9" w:themeFill="accent3" w:themeFillTint="99"/>
            <w:vAlign w:val="center"/>
          </w:tcPr>
          <w:p w:rsidR="5A74D8B1" w:rsidRPr="00847D1C" w:rsidRDefault="5A74D8B1" w:rsidP="00355110">
            <w:pPr>
              <w:rPr>
                <w:rFonts w:ascii="Times New Roman" w:hAnsi="Times New Roman" w:cs="Times New Roman"/>
              </w:rPr>
            </w:pPr>
            <w:r w:rsidRPr="00847D1C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25" w:type="dxa"/>
            <w:shd w:val="clear" w:color="auto" w:fill="E7E6E6" w:themeFill="background2"/>
            <w:vAlign w:val="center"/>
          </w:tcPr>
          <w:p w:rsidR="708FF9D1" w:rsidRPr="00847D1C" w:rsidRDefault="708FF9D1" w:rsidP="00355110">
            <w:pPr>
              <w:rPr>
                <w:rFonts w:ascii="Times New Roman" w:hAnsi="Times New Roman" w:cs="Times New Roman"/>
              </w:rPr>
            </w:pPr>
            <w:r w:rsidRPr="00847D1C">
              <w:rPr>
                <w:rFonts w:ascii="Times New Roman" w:eastAsia="Arial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355110">
              <w:rPr>
                <w:rFonts w:ascii="Times New Roman" w:eastAsia="Arial" w:hAnsi="Times New Roman" w:cs="Times New Roman"/>
                <w:color w:val="000000" w:themeColor="text1"/>
                <w:sz w:val="21"/>
                <w:szCs w:val="21"/>
              </w:rPr>
              <w:t>5</w:t>
            </w:r>
            <w:r w:rsidRPr="00847D1C">
              <w:rPr>
                <w:rFonts w:ascii="Times New Roman" w:eastAsia="Arial" w:hAnsi="Times New Roman" w:cs="Times New Roman"/>
                <w:color w:val="000000" w:themeColor="text1"/>
                <w:sz w:val="21"/>
                <w:szCs w:val="21"/>
              </w:rPr>
              <w:t xml:space="preserve"> maja</w:t>
            </w:r>
            <w:r w:rsidRPr="00847D1C">
              <w:rPr>
                <w:rFonts w:ascii="Times New Roman" w:hAnsi="Times New Roman" w:cs="Times New Roman"/>
              </w:rPr>
              <w:t xml:space="preserve"> </w:t>
            </w:r>
            <w:r w:rsidR="00355110">
              <w:rPr>
                <w:rFonts w:ascii="Times New Roman" w:hAnsi="Times New Roman" w:cs="Times New Roman"/>
              </w:rPr>
              <w:t>2022 r.</w:t>
            </w:r>
          </w:p>
          <w:p w:rsidR="56DD1B01" w:rsidRPr="00847D1C" w:rsidRDefault="56DD1B01" w:rsidP="0035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:rsidR="51DC3ED2" w:rsidRPr="00847D1C" w:rsidRDefault="51DC3ED2" w:rsidP="00355110">
            <w:pPr>
              <w:rPr>
                <w:rFonts w:ascii="Times New Roman" w:hAnsi="Times New Roman" w:cs="Times New Roman"/>
              </w:rPr>
            </w:pPr>
            <w:r w:rsidRPr="00847D1C">
              <w:rPr>
                <w:rFonts w:ascii="Times New Roman" w:hAnsi="Times New Roman" w:cs="Times New Roman"/>
              </w:rPr>
              <w:t>godz. 9:00</w:t>
            </w:r>
          </w:p>
        </w:tc>
        <w:tc>
          <w:tcPr>
            <w:tcW w:w="1485" w:type="dxa"/>
            <w:shd w:val="clear" w:color="auto" w:fill="E7E6E6" w:themeFill="background2"/>
            <w:vAlign w:val="center"/>
          </w:tcPr>
          <w:p w:rsidR="00281DF2" w:rsidRDefault="00281DF2" w:rsidP="00355110">
            <w:pPr>
              <w:rPr>
                <w:rFonts w:ascii="Times New Roman" w:hAnsi="Times New Roman" w:cs="Times New Roman"/>
              </w:rPr>
            </w:pPr>
          </w:p>
          <w:p w:rsidR="2CDB4866" w:rsidRPr="00847D1C" w:rsidRDefault="2CDB4866" w:rsidP="00355110">
            <w:pPr>
              <w:rPr>
                <w:rFonts w:ascii="Times New Roman" w:hAnsi="Times New Roman" w:cs="Times New Roman"/>
              </w:rPr>
            </w:pPr>
            <w:proofErr w:type="spellStart"/>
            <w:r w:rsidRPr="00847D1C">
              <w:rPr>
                <w:rFonts w:ascii="Times New Roman" w:hAnsi="Times New Roman" w:cs="Times New Roman"/>
              </w:rPr>
              <w:t>środa</w:t>
            </w:r>
            <w:proofErr w:type="spellEnd"/>
          </w:p>
          <w:p w:rsidR="56DD1B01" w:rsidRPr="00847D1C" w:rsidRDefault="56DD1B01" w:rsidP="00355110">
            <w:pPr>
              <w:rPr>
                <w:rFonts w:ascii="Times New Roman" w:hAnsi="Times New Roman" w:cs="Times New Roman"/>
              </w:rPr>
            </w:pPr>
          </w:p>
        </w:tc>
      </w:tr>
      <w:tr w:rsidR="56DD1B01" w:rsidRPr="00847D1C" w:rsidTr="00355110">
        <w:tc>
          <w:tcPr>
            <w:tcW w:w="6495" w:type="dxa"/>
            <w:shd w:val="clear" w:color="auto" w:fill="9CC2E5" w:themeFill="accent5" w:themeFillTint="99"/>
            <w:vAlign w:val="center"/>
          </w:tcPr>
          <w:p w:rsidR="51DC3ED2" w:rsidRPr="00847D1C" w:rsidRDefault="51DC3ED2" w:rsidP="00355110">
            <w:pPr>
              <w:rPr>
                <w:rFonts w:ascii="Times New Roman" w:hAnsi="Times New Roman" w:cs="Times New Roman"/>
              </w:rPr>
            </w:pPr>
            <w:r w:rsidRPr="00847D1C">
              <w:rPr>
                <w:rFonts w:ascii="Times New Roman" w:hAnsi="Times New Roman" w:cs="Times New Roman"/>
              </w:rPr>
              <w:t>JĘZYK OBCY NOWOŻYTNY</w:t>
            </w:r>
          </w:p>
        </w:tc>
        <w:tc>
          <w:tcPr>
            <w:tcW w:w="2025" w:type="dxa"/>
            <w:shd w:val="clear" w:color="auto" w:fill="E7E6E6" w:themeFill="background2"/>
            <w:vAlign w:val="center"/>
          </w:tcPr>
          <w:p w:rsidR="41DD6E3A" w:rsidRPr="00847D1C" w:rsidRDefault="41DD6E3A" w:rsidP="00355110">
            <w:pPr>
              <w:rPr>
                <w:rFonts w:ascii="Times New Roman" w:hAnsi="Times New Roman" w:cs="Times New Roman"/>
              </w:rPr>
            </w:pPr>
            <w:r w:rsidRPr="00847D1C">
              <w:rPr>
                <w:rFonts w:ascii="Times New Roman" w:eastAsia="Arial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355110">
              <w:rPr>
                <w:rFonts w:ascii="Times New Roman" w:eastAsia="Arial" w:hAnsi="Times New Roman" w:cs="Times New Roman"/>
                <w:color w:val="000000" w:themeColor="text1"/>
                <w:sz w:val="21"/>
                <w:szCs w:val="21"/>
              </w:rPr>
              <w:t>6</w:t>
            </w:r>
            <w:r w:rsidRPr="00847D1C">
              <w:rPr>
                <w:rFonts w:ascii="Times New Roman" w:eastAsia="Arial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355110">
              <w:rPr>
                <w:rFonts w:ascii="Times New Roman" w:eastAsia="Arial" w:hAnsi="Times New Roman" w:cs="Times New Roman"/>
                <w:color w:val="000000" w:themeColor="text1"/>
                <w:sz w:val="21"/>
                <w:szCs w:val="21"/>
              </w:rPr>
              <w:t>maja 2022 r.</w:t>
            </w:r>
          </w:p>
          <w:p w:rsidR="56DD1B01" w:rsidRPr="00847D1C" w:rsidRDefault="56DD1B01" w:rsidP="0035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:rsidR="51DC3ED2" w:rsidRPr="00847D1C" w:rsidRDefault="51DC3ED2" w:rsidP="00355110">
            <w:pPr>
              <w:rPr>
                <w:rFonts w:ascii="Times New Roman" w:hAnsi="Times New Roman" w:cs="Times New Roman"/>
              </w:rPr>
            </w:pPr>
            <w:r w:rsidRPr="00847D1C">
              <w:rPr>
                <w:rFonts w:ascii="Times New Roman" w:hAnsi="Times New Roman" w:cs="Times New Roman"/>
              </w:rPr>
              <w:t>godz. 9:00</w:t>
            </w:r>
          </w:p>
          <w:p w:rsidR="56DD1B01" w:rsidRPr="00847D1C" w:rsidRDefault="56DD1B01" w:rsidP="0035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E7E6E6" w:themeFill="background2"/>
            <w:vAlign w:val="center"/>
          </w:tcPr>
          <w:p w:rsidR="6A0E8A38" w:rsidRPr="00847D1C" w:rsidRDefault="6A0E8A38" w:rsidP="003551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47D1C">
              <w:rPr>
                <w:rFonts w:ascii="Times New Roman" w:hAnsi="Times New Roman" w:cs="Times New Roman"/>
              </w:rPr>
              <w:t>czwartek</w:t>
            </w:r>
          </w:p>
        </w:tc>
      </w:tr>
    </w:tbl>
    <w:p w:rsidR="56DD1B01" w:rsidRDefault="56DD1B01" w:rsidP="56DD1B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5110" w:rsidRDefault="00355110" w:rsidP="003551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51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Terminy dodatkowe egzaminu ósmoklasisty: </w:t>
      </w:r>
    </w:p>
    <w:tbl>
      <w:tblPr>
        <w:tblStyle w:val="Tabela-Siatka"/>
        <w:tblW w:w="0" w:type="auto"/>
        <w:tblLayout w:type="fixed"/>
        <w:tblLook w:val="06A0"/>
      </w:tblPr>
      <w:tblGrid>
        <w:gridCol w:w="6495"/>
        <w:gridCol w:w="2025"/>
        <w:gridCol w:w="1230"/>
        <w:gridCol w:w="1485"/>
      </w:tblGrid>
      <w:tr w:rsidR="00355110" w:rsidRPr="00847D1C" w:rsidTr="00355110">
        <w:tc>
          <w:tcPr>
            <w:tcW w:w="6495" w:type="dxa"/>
            <w:shd w:val="clear" w:color="auto" w:fill="8EAADB" w:themeFill="accent1" w:themeFillTint="99"/>
            <w:vAlign w:val="center"/>
          </w:tcPr>
          <w:p w:rsidR="00355110" w:rsidRDefault="00355110" w:rsidP="003551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7D1C">
              <w:rPr>
                <w:rFonts w:ascii="Times New Roman" w:hAnsi="Times New Roman" w:cs="Times New Roman"/>
              </w:rPr>
              <w:t>JĘZYK POLSKI</w:t>
            </w:r>
          </w:p>
          <w:p w:rsidR="00355110" w:rsidRPr="00847D1C" w:rsidRDefault="00355110" w:rsidP="0035511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shd w:val="clear" w:color="auto" w:fill="E7E6E6" w:themeFill="background2"/>
            <w:vAlign w:val="center"/>
          </w:tcPr>
          <w:p w:rsidR="00355110" w:rsidRPr="00847D1C" w:rsidRDefault="00355110" w:rsidP="003551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13czerwca 2022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:rsidR="00355110" w:rsidRPr="00847D1C" w:rsidRDefault="00355110" w:rsidP="0035511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47D1C">
              <w:rPr>
                <w:rFonts w:ascii="Times New Roman" w:hAnsi="Times New Roman" w:cs="Times New Roman"/>
              </w:rPr>
              <w:t>godz</w:t>
            </w:r>
            <w:proofErr w:type="spellEnd"/>
            <w:r w:rsidRPr="00847D1C">
              <w:rPr>
                <w:rFonts w:ascii="Times New Roman" w:hAnsi="Times New Roman" w:cs="Times New Roman"/>
              </w:rPr>
              <w:t xml:space="preserve">. 9:00 </w:t>
            </w:r>
          </w:p>
        </w:tc>
        <w:tc>
          <w:tcPr>
            <w:tcW w:w="1485" w:type="dxa"/>
            <w:shd w:val="clear" w:color="auto" w:fill="E7E6E6" w:themeFill="background2"/>
            <w:vAlign w:val="center"/>
          </w:tcPr>
          <w:p w:rsidR="00355110" w:rsidRPr="00847D1C" w:rsidRDefault="00355110" w:rsidP="0035511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poniedziałek</w:t>
            </w:r>
            <w:proofErr w:type="spellEnd"/>
          </w:p>
        </w:tc>
      </w:tr>
      <w:tr w:rsidR="00355110" w:rsidRPr="00847D1C" w:rsidTr="00355110">
        <w:tc>
          <w:tcPr>
            <w:tcW w:w="6495" w:type="dxa"/>
            <w:shd w:val="clear" w:color="auto" w:fill="C9C9C9" w:themeFill="accent3" w:themeFillTint="99"/>
            <w:vAlign w:val="center"/>
          </w:tcPr>
          <w:p w:rsidR="00355110" w:rsidRPr="00847D1C" w:rsidRDefault="00355110" w:rsidP="003551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7D1C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25" w:type="dxa"/>
            <w:shd w:val="clear" w:color="auto" w:fill="E7E6E6" w:themeFill="background2"/>
            <w:vAlign w:val="center"/>
          </w:tcPr>
          <w:p w:rsidR="00355110" w:rsidRPr="00847D1C" w:rsidRDefault="00355110" w:rsidP="003551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czerwca 2022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:rsidR="00355110" w:rsidRPr="00847D1C" w:rsidRDefault="00355110" w:rsidP="0035511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47D1C">
              <w:rPr>
                <w:rFonts w:ascii="Times New Roman" w:hAnsi="Times New Roman" w:cs="Times New Roman"/>
              </w:rPr>
              <w:t>godz</w:t>
            </w:r>
            <w:proofErr w:type="spellEnd"/>
            <w:r w:rsidRPr="00847D1C">
              <w:rPr>
                <w:rFonts w:ascii="Times New Roman" w:hAnsi="Times New Roman" w:cs="Times New Roman"/>
              </w:rPr>
              <w:t>. 9:00</w:t>
            </w:r>
          </w:p>
        </w:tc>
        <w:tc>
          <w:tcPr>
            <w:tcW w:w="1485" w:type="dxa"/>
            <w:shd w:val="clear" w:color="auto" w:fill="E7E6E6" w:themeFill="background2"/>
            <w:vAlign w:val="center"/>
          </w:tcPr>
          <w:p w:rsidR="00281DF2" w:rsidRDefault="00281DF2" w:rsidP="0035511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55110" w:rsidRPr="00847D1C" w:rsidRDefault="00355110" w:rsidP="0035511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wtorek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5110" w:rsidRPr="00847D1C" w:rsidRDefault="00355110" w:rsidP="0035511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55110" w:rsidRPr="00847D1C" w:rsidTr="00355110">
        <w:tc>
          <w:tcPr>
            <w:tcW w:w="6495" w:type="dxa"/>
            <w:shd w:val="clear" w:color="auto" w:fill="9CC2E5" w:themeFill="accent5" w:themeFillTint="99"/>
            <w:vAlign w:val="center"/>
          </w:tcPr>
          <w:p w:rsidR="00355110" w:rsidRPr="00847D1C" w:rsidRDefault="00355110" w:rsidP="003551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7D1C">
              <w:rPr>
                <w:rFonts w:ascii="Times New Roman" w:hAnsi="Times New Roman" w:cs="Times New Roman"/>
              </w:rPr>
              <w:t>JĘZYK OBCY NOWOŻYTNY</w:t>
            </w:r>
          </w:p>
        </w:tc>
        <w:tc>
          <w:tcPr>
            <w:tcW w:w="2025" w:type="dxa"/>
            <w:shd w:val="clear" w:color="auto" w:fill="E7E6E6" w:themeFill="background2"/>
            <w:vAlign w:val="center"/>
          </w:tcPr>
          <w:p w:rsidR="00355110" w:rsidRPr="00847D1C" w:rsidRDefault="00355110" w:rsidP="003551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czerwca 2022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:rsidR="00355110" w:rsidRPr="00847D1C" w:rsidRDefault="00355110" w:rsidP="0035511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47D1C">
              <w:rPr>
                <w:rFonts w:ascii="Times New Roman" w:hAnsi="Times New Roman" w:cs="Times New Roman"/>
              </w:rPr>
              <w:t>godz</w:t>
            </w:r>
            <w:proofErr w:type="spellEnd"/>
            <w:r w:rsidRPr="00847D1C">
              <w:rPr>
                <w:rFonts w:ascii="Times New Roman" w:hAnsi="Times New Roman" w:cs="Times New Roman"/>
              </w:rPr>
              <w:t>. 9:00</w:t>
            </w:r>
          </w:p>
          <w:p w:rsidR="00355110" w:rsidRPr="00847D1C" w:rsidRDefault="00355110" w:rsidP="0035511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E7E6E6" w:themeFill="background2"/>
            <w:vAlign w:val="center"/>
          </w:tcPr>
          <w:p w:rsidR="00355110" w:rsidRPr="00847D1C" w:rsidRDefault="00355110" w:rsidP="0035511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środa</w:t>
            </w:r>
            <w:proofErr w:type="spellEnd"/>
          </w:p>
        </w:tc>
      </w:tr>
    </w:tbl>
    <w:p w:rsidR="00355110" w:rsidRPr="00355110" w:rsidRDefault="00355110" w:rsidP="003551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355110" w:rsidRPr="00847D1C" w:rsidRDefault="00355110" w:rsidP="00355110">
      <w:pPr>
        <w:rPr>
          <w:rFonts w:ascii="Times New Roman" w:eastAsia="Times New Roman" w:hAnsi="Times New Roman" w:cs="Times New Roman"/>
          <w:sz w:val="28"/>
          <w:szCs w:val="28"/>
        </w:rPr>
      </w:pPr>
      <w:r w:rsidRPr="003551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Ósmoklasiści podchodzący do egzaminu w maju oraz w czerwcu poznają wyniki swoich prac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 lipca 2022 roku. </w:t>
      </w:r>
    </w:p>
    <w:tbl>
      <w:tblPr>
        <w:tblStyle w:val="Tabela-Siatka"/>
        <w:tblW w:w="0" w:type="auto"/>
        <w:tblLayout w:type="fixed"/>
        <w:tblLook w:val="06A0"/>
      </w:tblPr>
      <w:tblGrid>
        <w:gridCol w:w="6480"/>
        <w:gridCol w:w="4815"/>
      </w:tblGrid>
      <w:tr w:rsidR="56DD1B01" w:rsidRPr="00847D1C" w:rsidTr="16D3EC37">
        <w:tc>
          <w:tcPr>
            <w:tcW w:w="6480" w:type="dxa"/>
            <w:shd w:val="clear" w:color="auto" w:fill="D5DCE4" w:themeFill="text2" w:themeFillTint="33"/>
          </w:tcPr>
          <w:p w:rsidR="6D3E7AA5" w:rsidRPr="00847D1C" w:rsidRDefault="2CCD68C2" w:rsidP="56DD1B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7D1C">
              <w:rPr>
                <w:rFonts w:ascii="Times New Roman" w:eastAsia="Times New Roman" w:hAnsi="Times New Roman" w:cs="Times New Roman"/>
                <w:sz w:val="28"/>
                <w:szCs w:val="28"/>
              </w:rPr>
              <w:t>Termin</w:t>
            </w:r>
            <w:proofErr w:type="spellEnd"/>
            <w:r w:rsidRPr="00847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D1C">
              <w:rPr>
                <w:rFonts w:ascii="Times New Roman" w:eastAsia="Times New Roman" w:hAnsi="Times New Roman" w:cs="Times New Roman"/>
                <w:sz w:val="28"/>
                <w:szCs w:val="28"/>
              </w:rPr>
              <w:t>ogłoszenia</w:t>
            </w:r>
            <w:proofErr w:type="spellEnd"/>
            <w:r w:rsidRPr="00847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D1C">
              <w:rPr>
                <w:rFonts w:ascii="Times New Roman" w:eastAsia="Times New Roman" w:hAnsi="Times New Roman" w:cs="Times New Roman"/>
                <w:sz w:val="28"/>
                <w:szCs w:val="28"/>
              </w:rPr>
              <w:t>wyników</w:t>
            </w:r>
            <w:proofErr w:type="spellEnd"/>
            <w:r w:rsidRPr="00847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egzaminu ósmoklasisty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:rsidR="76F1D4C8" w:rsidRPr="00847D1C" w:rsidRDefault="00DA5D55" w:rsidP="56DD1B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lipca 2022</w:t>
            </w:r>
            <w:r w:rsidR="76F1D4C8" w:rsidRPr="00847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56DD1B01" w:rsidRPr="00847D1C" w:rsidTr="16D3EC37">
        <w:trPr>
          <w:trHeight w:val="300"/>
        </w:trPr>
        <w:tc>
          <w:tcPr>
            <w:tcW w:w="6480" w:type="dxa"/>
            <w:shd w:val="clear" w:color="auto" w:fill="D5DCE4" w:themeFill="text2" w:themeFillTint="33"/>
          </w:tcPr>
          <w:p w:rsidR="3A658E56" w:rsidRPr="00847D1C" w:rsidRDefault="3A658E56" w:rsidP="56DD1B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7D1C">
              <w:rPr>
                <w:rFonts w:ascii="Times New Roman" w:eastAsia="Times New Roman" w:hAnsi="Times New Roman" w:cs="Times New Roman"/>
                <w:sz w:val="28"/>
                <w:szCs w:val="28"/>
              </w:rPr>
              <w:t>Termin</w:t>
            </w:r>
            <w:proofErr w:type="spellEnd"/>
            <w:r w:rsidRPr="00847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D1C">
              <w:rPr>
                <w:rFonts w:ascii="Times New Roman" w:eastAsia="Times New Roman" w:hAnsi="Times New Roman" w:cs="Times New Roman"/>
                <w:sz w:val="28"/>
                <w:szCs w:val="28"/>
              </w:rPr>
              <w:t>wydania</w:t>
            </w:r>
            <w:proofErr w:type="spellEnd"/>
            <w:r w:rsidRPr="00847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D1C">
              <w:rPr>
                <w:rFonts w:ascii="Times New Roman" w:eastAsia="Times New Roman" w:hAnsi="Times New Roman" w:cs="Times New Roman"/>
                <w:sz w:val="28"/>
                <w:szCs w:val="28"/>
              </w:rPr>
              <w:t>zaświadczeń</w:t>
            </w:r>
            <w:proofErr w:type="spellEnd"/>
            <w:r w:rsidRPr="00847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D1C">
              <w:rPr>
                <w:rFonts w:ascii="Times New Roman" w:eastAsia="Times New Roman" w:hAnsi="Times New Roman" w:cs="Times New Roman"/>
                <w:sz w:val="28"/>
                <w:szCs w:val="28"/>
              </w:rPr>
              <w:t>oraz</w:t>
            </w:r>
            <w:proofErr w:type="spellEnd"/>
            <w:r w:rsidRPr="00847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informacji zdającym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:rsidR="2F302396" w:rsidRPr="00847D1C" w:rsidRDefault="00DA5D55" w:rsidP="56DD1B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lipca 2022</w:t>
            </w:r>
            <w:r w:rsidR="05AB5D0B" w:rsidRPr="00847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r.</w:t>
            </w:r>
          </w:p>
          <w:p w:rsidR="56DD1B01" w:rsidRPr="00847D1C" w:rsidRDefault="56DD1B01" w:rsidP="56DD1B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56DD1B01" w:rsidRPr="00847D1C" w:rsidRDefault="56DD1B01">
      <w:pPr>
        <w:rPr>
          <w:rFonts w:ascii="Times New Roman" w:hAnsi="Times New Roman" w:cs="Times New Roman"/>
        </w:rPr>
      </w:pPr>
    </w:p>
    <w:p w:rsidR="56DD1B01" w:rsidRDefault="31207CEB" w:rsidP="16D3EC37">
      <w:pPr>
        <w:jc w:val="center"/>
        <w:rPr>
          <w:rFonts w:ascii="Times New Roman" w:eastAsia="Times New Roman" w:hAnsi="Times New Roman" w:cs="Times New Roman"/>
          <w:sz w:val="32"/>
          <w:szCs w:val="32"/>
          <w:highlight w:val="magenta"/>
        </w:rPr>
      </w:pPr>
      <w:r w:rsidRPr="00847D1C">
        <w:rPr>
          <w:rFonts w:ascii="Times New Roman" w:eastAsia="Times New Roman" w:hAnsi="Times New Roman" w:cs="Times New Roman"/>
          <w:sz w:val="32"/>
          <w:szCs w:val="32"/>
          <w:highlight w:val="magenta"/>
        </w:rPr>
        <w:lastRenderedPageBreak/>
        <w:t>JAKĄ S</w:t>
      </w:r>
      <w:r w:rsidR="5DAF08AB" w:rsidRPr="00847D1C">
        <w:rPr>
          <w:rFonts w:ascii="Times New Roman" w:eastAsia="Times New Roman" w:hAnsi="Times New Roman" w:cs="Times New Roman"/>
          <w:sz w:val="32"/>
          <w:szCs w:val="32"/>
          <w:highlight w:val="magenta"/>
        </w:rPr>
        <w:t>Z</w:t>
      </w:r>
      <w:r w:rsidRPr="00847D1C">
        <w:rPr>
          <w:rFonts w:ascii="Times New Roman" w:eastAsia="Times New Roman" w:hAnsi="Times New Roman" w:cs="Times New Roman"/>
          <w:sz w:val="32"/>
          <w:szCs w:val="32"/>
          <w:highlight w:val="magenta"/>
        </w:rPr>
        <w:t>KOŁĘ MOGĘ WYBRAĆ</w:t>
      </w:r>
    </w:p>
    <w:p w:rsidR="56DD1B01" w:rsidRPr="00847D1C" w:rsidRDefault="18025798" w:rsidP="16D3EC37">
      <w:pPr>
        <w:rPr>
          <w:rFonts w:ascii="Times New Roman" w:eastAsia="Times New Roman" w:hAnsi="Times New Roman" w:cs="Times New Roman"/>
          <w:sz w:val="32"/>
          <w:szCs w:val="32"/>
        </w:rPr>
      </w:pPr>
      <w:r w:rsidRPr="00847D1C">
        <w:rPr>
          <w:rFonts w:ascii="Times New Roman" w:eastAsia="Times New Roman" w:hAnsi="Times New Roman" w:cs="Times New Roman"/>
          <w:sz w:val="32"/>
          <w:szCs w:val="32"/>
        </w:rPr>
        <w:t>Po szkole</w:t>
      </w:r>
      <w:r w:rsidR="00281DF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47D1C">
        <w:rPr>
          <w:rFonts w:ascii="Times New Roman" w:eastAsia="Times New Roman" w:hAnsi="Times New Roman" w:cs="Times New Roman"/>
          <w:sz w:val="32"/>
          <w:szCs w:val="32"/>
        </w:rPr>
        <w:t xml:space="preserve">ponadpodstawowej </w:t>
      </w:r>
      <w:proofErr w:type="spellStart"/>
      <w:r w:rsidRPr="00847D1C">
        <w:rPr>
          <w:rFonts w:ascii="Times New Roman" w:eastAsia="Times New Roman" w:hAnsi="Times New Roman" w:cs="Times New Roman"/>
          <w:sz w:val="32"/>
          <w:szCs w:val="32"/>
        </w:rPr>
        <w:t>masz</w:t>
      </w:r>
      <w:proofErr w:type="spellEnd"/>
      <w:r w:rsidRPr="00847D1C">
        <w:rPr>
          <w:rFonts w:ascii="Times New Roman" w:eastAsia="Times New Roman" w:hAnsi="Times New Roman" w:cs="Times New Roman"/>
          <w:sz w:val="32"/>
          <w:szCs w:val="32"/>
        </w:rPr>
        <w:t xml:space="preserve"> do wyboru: </w:t>
      </w:r>
    </w:p>
    <w:p w:rsidR="56DD1B01" w:rsidRPr="00847D1C" w:rsidRDefault="18025798" w:rsidP="16D3EC37">
      <w:pPr>
        <w:pStyle w:val="Akapitzlist"/>
        <w:numPr>
          <w:ilvl w:val="0"/>
          <w:numId w:val="14"/>
        </w:numPr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847D1C">
        <w:rPr>
          <w:rFonts w:ascii="Times New Roman" w:eastAsia="Times New Roman" w:hAnsi="Times New Roman" w:cs="Times New Roman"/>
          <w:b/>
          <w:bCs/>
          <w:sz w:val="32"/>
          <w:szCs w:val="32"/>
        </w:rPr>
        <w:t>4 letnie liceum ogólnokształcące,</w:t>
      </w:r>
    </w:p>
    <w:p w:rsidR="56DD1B01" w:rsidRPr="00847D1C" w:rsidRDefault="22533EA1" w:rsidP="16D3EC37">
      <w:pPr>
        <w:pStyle w:val="Akapitzlist"/>
        <w:numPr>
          <w:ilvl w:val="0"/>
          <w:numId w:val="15"/>
        </w:numPr>
        <w:rPr>
          <w:rFonts w:ascii="Times New Roman" w:eastAsiaTheme="minorEastAsia" w:hAnsi="Times New Roman" w:cs="Times New Roman"/>
          <w:b/>
          <w:bCs/>
          <w:color w:val="000000" w:themeColor="text1"/>
          <w:sz w:val="39"/>
          <w:szCs w:val="39"/>
          <w:vertAlign w:val="superscript"/>
          <w:lang w:val="pl-PL"/>
        </w:rPr>
      </w:pPr>
      <w:r w:rsidRPr="00847D1C">
        <w:rPr>
          <w:rFonts w:ascii="Times New Roman" w:eastAsia="Calibri" w:hAnsi="Times New Roman" w:cs="Times New Roman"/>
          <w:color w:val="000000" w:themeColor="text1"/>
          <w:sz w:val="39"/>
          <w:szCs w:val="39"/>
          <w:vertAlign w:val="superscript"/>
          <w:lang w:val="pl-PL"/>
        </w:rPr>
        <w:t xml:space="preserve">studia wyższe </w:t>
      </w:r>
    </w:p>
    <w:p w:rsidR="56DD1B01" w:rsidRPr="00847D1C" w:rsidRDefault="22533EA1" w:rsidP="16D3EC3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  <w:color w:val="000000" w:themeColor="text1"/>
          <w:sz w:val="39"/>
          <w:szCs w:val="39"/>
          <w:vertAlign w:val="superscript"/>
          <w:lang w:val="pl-PL"/>
        </w:rPr>
      </w:pPr>
      <w:r w:rsidRPr="00847D1C">
        <w:rPr>
          <w:rFonts w:ascii="Times New Roman" w:eastAsia="Calibri" w:hAnsi="Times New Roman" w:cs="Times New Roman"/>
          <w:color w:val="000000" w:themeColor="text1"/>
          <w:sz w:val="39"/>
          <w:szCs w:val="39"/>
          <w:vertAlign w:val="superscript"/>
          <w:lang w:val="pl-PL"/>
        </w:rPr>
        <w:t>szkoła policealna</w:t>
      </w:r>
    </w:p>
    <w:p w:rsidR="56DD1B01" w:rsidRPr="00847D1C" w:rsidRDefault="18025798" w:rsidP="16D3EC37">
      <w:pPr>
        <w:pStyle w:val="Akapitzlist"/>
        <w:numPr>
          <w:ilvl w:val="0"/>
          <w:numId w:val="13"/>
        </w:numPr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847D1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 letnie technikum, </w:t>
      </w:r>
    </w:p>
    <w:p w:rsidR="56DD1B01" w:rsidRPr="00847D1C" w:rsidRDefault="3749AAEA" w:rsidP="16D3EC37">
      <w:pPr>
        <w:pStyle w:val="Akapitzlist"/>
        <w:numPr>
          <w:ilvl w:val="0"/>
          <w:numId w:val="12"/>
        </w:numPr>
        <w:rPr>
          <w:rFonts w:ascii="Times New Roman" w:eastAsiaTheme="minorEastAsia" w:hAnsi="Times New Roman" w:cs="Times New Roman"/>
          <w:color w:val="000000" w:themeColor="text1"/>
          <w:sz w:val="39"/>
          <w:szCs w:val="39"/>
          <w:vertAlign w:val="superscript"/>
          <w:lang w:val="pl-PL"/>
        </w:rPr>
      </w:pPr>
      <w:r w:rsidRPr="00847D1C">
        <w:rPr>
          <w:rFonts w:ascii="Times New Roman" w:eastAsia="Calibri" w:hAnsi="Times New Roman" w:cs="Times New Roman"/>
          <w:color w:val="000000" w:themeColor="text1"/>
          <w:sz w:val="39"/>
          <w:szCs w:val="39"/>
          <w:vertAlign w:val="superscript"/>
          <w:lang w:val="pl-PL"/>
        </w:rPr>
        <w:t>praca zawodowa</w:t>
      </w:r>
    </w:p>
    <w:p w:rsidR="56DD1B01" w:rsidRPr="00847D1C" w:rsidRDefault="3749AAEA" w:rsidP="16D3EC37">
      <w:pPr>
        <w:pStyle w:val="Akapitzlist"/>
        <w:numPr>
          <w:ilvl w:val="0"/>
          <w:numId w:val="12"/>
        </w:numPr>
        <w:rPr>
          <w:rFonts w:ascii="Times New Roman" w:eastAsiaTheme="minorEastAsia" w:hAnsi="Times New Roman" w:cs="Times New Roman"/>
          <w:color w:val="000000" w:themeColor="text1"/>
          <w:sz w:val="39"/>
          <w:szCs w:val="39"/>
          <w:vertAlign w:val="superscript"/>
          <w:lang w:val="pl-PL"/>
        </w:rPr>
      </w:pPr>
      <w:r w:rsidRPr="00847D1C">
        <w:rPr>
          <w:rFonts w:ascii="Times New Roman" w:eastAsia="Calibri" w:hAnsi="Times New Roman" w:cs="Times New Roman"/>
          <w:color w:val="000000" w:themeColor="text1"/>
          <w:sz w:val="39"/>
          <w:szCs w:val="39"/>
          <w:vertAlign w:val="superscript"/>
          <w:lang w:val="pl-PL"/>
        </w:rPr>
        <w:t xml:space="preserve">studia wyższe </w:t>
      </w:r>
    </w:p>
    <w:p w:rsidR="56DD1B01" w:rsidRPr="00847D1C" w:rsidRDefault="3749AAEA" w:rsidP="16D3EC3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39"/>
          <w:szCs w:val="39"/>
          <w:vertAlign w:val="superscript"/>
          <w:lang w:val="pl-PL"/>
        </w:rPr>
      </w:pPr>
      <w:r w:rsidRPr="00847D1C">
        <w:rPr>
          <w:rFonts w:ascii="Times New Roman" w:eastAsia="Calibri" w:hAnsi="Times New Roman" w:cs="Times New Roman"/>
          <w:color w:val="000000" w:themeColor="text1"/>
          <w:sz w:val="39"/>
          <w:szCs w:val="39"/>
          <w:vertAlign w:val="superscript"/>
          <w:lang w:val="pl-PL"/>
        </w:rPr>
        <w:t>szkoła policealna</w:t>
      </w:r>
    </w:p>
    <w:p w:rsidR="56DD1B01" w:rsidRPr="00847D1C" w:rsidRDefault="18025798" w:rsidP="16D3EC3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47D1C">
        <w:rPr>
          <w:rFonts w:ascii="Times New Roman" w:eastAsia="Times New Roman" w:hAnsi="Times New Roman" w:cs="Times New Roman"/>
          <w:b/>
          <w:bCs/>
          <w:sz w:val="32"/>
          <w:szCs w:val="32"/>
        </w:rPr>
        <w:t>3 letnią branżową szkołę I stopnia</w:t>
      </w:r>
    </w:p>
    <w:p w:rsidR="56DD1B01" w:rsidRPr="00847D1C" w:rsidRDefault="3F6C7363" w:rsidP="16D3EC37">
      <w:pPr>
        <w:pStyle w:val="Akapitzlist"/>
        <w:numPr>
          <w:ilvl w:val="0"/>
          <w:numId w:val="11"/>
        </w:numPr>
        <w:rPr>
          <w:rFonts w:ascii="Times New Roman" w:eastAsiaTheme="minorEastAsia" w:hAnsi="Times New Roman" w:cs="Times New Roman"/>
          <w:color w:val="000000" w:themeColor="text1"/>
          <w:sz w:val="39"/>
          <w:szCs w:val="39"/>
          <w:vertAlign w:val="superscript"/>
          <w:lang w:val="pl-PL"/>
        </w:rPr>
      </w:pPr>
      <w:r w:rsidRPr="00847D1C">
        <w:rPr>
          <w:rFonts w:ascii="Times New Roman" w:eastAsia="Calibri" w:hAnsi="Times New Roman" w:cs="Times New Roman"/>
          <w:color w:val="000000" w:themeColor="text1"/>
          <w:sz w:val="39"/>
          <w:szCs w:val="39"/>
          <w:vertAlign w:val="superscript"/>
          <w:lang w:val="pl-PL"/>
        </w:rPr>
        <w:t>branżowa Szkoła II stopnia</w:t>
      </w:r>
    </w:p>
    <w:p w:rsidR="56DD1B01" w:rsidRPr="00847D1C" w:rsidRDefault="3F6C7363" w:rsidP="16D3EC37">
      <w:pPr>
        <w:pStyle w:val="Akapitzlist"/>
        <w:numPr>
          <w:ilvl w:val="0"/>
          <w:numId w:val="11"/>
        </w:numPr>
        <w:rPr>
          <w:rFonts w:ascii="Times New Roman" w:eastAsiaTheme="minorEastAsia" w:hAnsi="Times New Roman" w:cs="Times New Roman"/>
          <w:color w:val="000000" w:themeColor="text1"/>
          <w:sz w:val="39"/>
          <w:szCs w:val="39"/>
          <w:vertAlign w:val="superscript"/>
          <w:lang w:val="pl-PL"/>
        </w:rPr>
      </w:pPr>
      <w:r w:rsidRPr="00847D1C">
        <w:rPr>
          <w:rFonts w:ascii="Times New Roman" w:eastAsia="Calibri" w:hAnsi="Times New Roman" w:cs="Times New Roman"/>
          <w:color w:val="000000" w:themeColor="text1"/>
          <w:sz w:val="39"/>
          <w:szCs w:val="39"/>
          <w:vertAlign w:val="superscript"/>
          <w:lang w:val="pl-PL"/>
        </w:rPr>
        <w:t xml:space="preserve">Liceum Ogólnokształcące dla dorosłych kl. II </w:t>
      </w:r>
    </w:p>
    <w:p w:rsidR="56DD1B01" w:rsidRPr="00847D1C" w:rsidRDefault="3F6C7363" w:rsidP="16D3EC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39"/>
          <w:szCs w:val="39"/>
          <w:vertAlign w:val="superscript"/>
          <w:lang w:val="pl-PL"/>
        </w:rPr>
      </w:pPr>
      <w:r w:rsidRPr="00847D1C">
        <w:rPr>
          <w:rFonts w:ascii="Times New Roman" w:eastAsia="Calibri" w:hAnsi="Times New Roman" w:cs="Times New Roman"/>
          <w:color w:val="000000" w:themeColor="text1"/>
          <w:sz w:val="39"/>
          <w:szCs w:val="39"/>
          <w:vertAlign w:val="superscript"/>
          <w:lang w:val="pl-PL"/>
        </w:rPr>
        <w:t>praca zawodowa</w:t>
      </w:r>
    </w:p>
    <w:p w:rsidR="75EA51E9" w:rsidRPr="007865B0" w:rsidRDefault="75EA51E9" w:rsidP="16D3EC3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39"/>
          <w:szCs w:val="39"/>
          <w:u w:val="single"/>
          <w:vertAlign w:val="superscript"/>
          <w:lang w:val="pl-PL"/>
        </w:rPr>
      </w:pPr>
      <w:r w:rsidRPr="007865B0">
        <w:rPr>
          <w:rFonts w:ascii="Times New Roman" w:eastAsia="Calibri" w:hAnsi="Times New Roman" w:cs="Times New Roman"/>
          <w:b/>
          <w:color w:val="000000" w:themeColor="text1"/>
          <w:sz w:val="39"/>
          <w:szCs w:val="39"/>
          <w:u w:val="single"/>
          <w:vertAlign w:val="superscript"/>
          <w:lang w:val="pl-PL"/>
        </w:rPr>
        <w:t>Lista szkół ponadpodstawowych województwa lubelskiego:</w:t>
      </w:r>
    </w:p>
    <w:p w:rsidR="00281DF2" w:rsidRDefault="00281DF2" w:rsidP="16D3EC37">
      <w:pPr>
        <w:jc w:val="center"/>
        <w:rPr>
          <w:rFonts w:ascii="Times New Roman" w:eastAsia="Calibri" w:hAnsi="Times New Roman" w:cs="Times New Roman"/>
          <w:color w:val="000000" w:themeColor="text1"/>
          <w:sz w:val="39"/>
          <w:szCs w:val="39"/>
          <w:vertAlign w:val="superscript"/>
          <w:lang w:val="pl-PL"/>
        </w:rPr>
      </w:pPr>
      <w:r w:rsidRPr="007865B0">
        <w:rPr>
          <w:rFonts w:ascii="Times New Roman" w:eastAsia="Calibri" w:hAnsi="Times New Roman" w:cs="Times New Roman"/>
          <w:color w:val="000000" w:themeColor="text1"/>
          <w:sz w:val="39"/>
          <w:szCs w:val="39"/>
          <w:highlight w:val="yellow"/>
          <w:vertAlign w:val="superscript"/>
          <w:lang w:val="pl-PL"/>
        </w:rPr>
        <w:t>https://www.kuratorium.lublin.pl/informator.php</w:t>
      </w:r>
    </w:p>
    <w:p w:rsidR="00281DF2" w:rsidRDefault="00281DF2" w:rsidP="16D3EC3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</w:rPr>
      </w:pPr>
    </w:p>
    <w:p w:rsidR="00281DF2" w:rsidRDefault="00281DF2" w:rsidP="16D3EC3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</w:rPr>
      </w:pPr>
    </w:p>
    <w:p w:rsidR="049D8B8D" w:rsidRPr="00847D1C" w:rsidRDefault="049D8B8D" w:rsidP="16D3EC3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</w:rPr>
      </w:pPr>
      <w:r w:rsidRPr="00847D1C"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</w:rPr>
        <w:lastRenderedPageBreak/>
        <w:t>K</w:t>
      </w:r>
      <w:r w:rsidR="105ADD8E" w:rsidRPr="00847D1C"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</w:rPr>
        <w:t>RYTERIA</w:t>
      </w:r>
    </w:p>
    <w:p w:rsidR="56DD1B01" w:rsidRPr="00281DF2" w:rsidRDefault="56DD1B01" w:rsidP="56DD1B01">
      <w:pPr>
        <w:rPr>
          <w:rFonts w:ascii="Times New Roman" w:eastAsia="Calibri" w:hAnsi="Times New Roman" w:cs="Times New Roman"/>
          <w:b/>
          <w:bCs/>
          <w:sz w:val="12"/>
          <w:szCs w:val="28"/>
          <w:highlight w:val="lightGray"/>
        </w:rPr>
      </w:pPr>
    </w:p>
    <w:p w:rsidR="37C4E9D3" w:rsidRPr="00847D1C" w:rsidRDefault="37C4E9D3" w:rsidP="56DD1B0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7D1C">
        <w:rPr>
          <w:rFonts w:ascii="Times New Roman" w:eastAsia="Calibri" w:hAnsi="Times New Roman" w:cs="Times New Roman"/>
          <w:b/>
          <w:bCs/>
          <w:sz w:val="28"/>
          <w:szCs w:val="28"/>
        </w:rPr>
        <w:t>Punkty za świadectwo</w:t>
      </w:r>
      <w:r w:rsidR="79BFCB36" w:rsidRPr="00847D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6E3FA7B8" w:rsidRPr="00847D1C">
        <w:rPr>
          <w:rFonts w:ascii="Times New Roman" w:eastAsia="Calibri" w:hAnsi="Times New Roman" w:cs="Times New Roman"/>
          <w:b/>
          <w:bCs/>
          <w:sz w:val="28"/>
          <w:szCs w:val="28"/>
        </w:rPr>
        <w:t>m</w:t>
      </w:r>
      <w:r w:rsidRPr="00847D1C">
        <w:rPr>
          <w:rFonts w:ascii="Times New Roman" w:eastAsia="Calibri" w:hAnsi="Times New Roman" w:cs="Times New Roman"/>
          <w:b/>
          <w:bCs/>
          <w:sz w:val="28"/>
          <w:szCs w:val="28"/>
        </w:rPr>
        <w:t>aksymalna liczba punktów 100 pkt</w:t>
      </w:r>
    </w:p>
    <w:tbl>
      <w:tblPr>
        <w:tblStyle w:val="Tabela-Siatka"/>
        <w:tblW w:w="0" w:type="auto"/>
        <w:tblLayout w:type="fixed"/>
        <w:tblLook w:val="06A0"/>
      </w:tblPr>
      <w:tblGrid>
        <w:gridCol w:w="6480"/>
        <w:gridCol w:w="4950"/>
      </w:tblGrid>
      <w:tr w:rsidR="56DD1B01" w:rsidRPr="00847D1C" w:rsidTr="56DD1B01">
        <w:tc>
          <w:tcPr>
            <w:tcW w:w="6480" w:type="dxa"/>
            <w:shd w:val="clear" w:color="auto" w:fill="EDEDED" w:themeFill="accent3" w:themeFillTint="33"/>
          </w:tcPr>
          <w:p w:rsidR="37C4E9D3" w:rsidRPr="00847D1C" w:rsidRDefault="37C4E9D3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>ocena z języka polskiego (za ocenę celującą)</w:t>
            </w:r>
          </w:p>
        </w:tc>
        <w:tc>
          <w:tcPr>
            <w:tcW w:w="4950" w:type="dxa"/>
            <w:shd w:val="clear" w:color="auto" w:fill="EDEDED" w:themeFill="accent3" w:themeFillTint="33"/>
          </w:tcPr>
          <w:p w:rsidR="0B3CD459" w:rsidRPr="00847D1C" w:rsidRDefault="0B3CD459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>18 pkt</w:t>
            </w:r>
          </w:p>
        </w:tc>
      </w:tr>
      <w:tr w:rsidR="56DD1B01" w:rsidRPr="00847D1C" w:rsidTr="56DD1B01">
        <w:tc>
          <w:tcPr>
            <w:tcW w:w="6480" w:type="dxa"/>
            <w:shd w:val="clear" w:color="auto" w:fill="EDEDED" w:themeFill="accent3" w:themeFillTint="33"/>
          </w:tcPr>
          <w:p w:rsidR="6A8F46F1" w:rsidRPr="00847D1C" w:rsidRDefault="6A8F46F1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>ocena z matematyki (za ocenę celującą)</w:t>
            </w:r>
          </w:p>
        </w:tc>
        <w:tc>
          <w:tcPr>
            <w:tcW w:w="4950" w:type="dxa"/>
            <w:shd w:val="clear" w:color="auto" w:fill="EDEDED" w:themeFill="accent3" w:themeFillTint="33"/>
          </w:tcPr>
          <w:p w:rsidR="6A8F46F1" w:rsidRPr="00847D1C" w:rsidRDefault="6A8F46F1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>18 pkt</w:t>
            </w:r>
          </w:p>
        </w:tc>
      </w:tr>
      <w:tr w:rsidR="56DD1B01" w:rsidRPr="00847D1C" w:rsidTr="56DD1B01">
        <w:tc>
          <w:tcPr>
            <w:tcW w:w="6480" w:type="dxa"/>
            <w:shd w:val="clear" w:color="auto" w:fill="EDEDED" w:themeFill="accent3" w:themeFillTint="33"/>
          </w:tcPr>
          <w:p w:rsidR="0B3CD459" w:rsidRPr="00847D1C" w:rsidRDefault="0B3CD459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 xml:space="preserve">ocena z </w:t>
            </w:r>
            <w:r w:rsidR="37C4E9D3" w:rsidRPr="00847D1C">
              <w:rPr>
                <w:rFonts w:ascii="Times New Roman" w:eastAsia="Calibri" w:hAnsi="Times New Roman" w:cs="Times New Roman"/>
              </w:rPr>
              <w:t>I przedmiotu (za ocenę celującą)</w:t>
            </w:r>
          </w:p>
        </w:tc>
        <w:tc>
          <w:tcPr>
            <w:tcW w:w="4950" w:type="dxa"/>
            <w:shd w:val="clear" w:color="auto" w:fill="EDEDED" w:themeFill="accent3" w:themeFillTint="33"/>
          </w:tcPr>
          <w:p w:rsidR="64F7A44C" w:rsidRPr="00847D1C" w:rsidRDefault="64F7A44C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>18 pkt</w:t>
            </w:r>
          </w:p>
        </w:tc>
      </w:tr>
      <w:tr w:rsidR="56DD1B01" w:rsidRPr="00847D1C" w:rsidTr="56DD1B01">
        <w:tc>
          <w:tcPr>
            <w:tcW w:w="6480" w:type="dxa"/>
            <w:shd w:val="clear" w:color="auto" w:fill="EDEDED" w:themeFill="accent3" w:themeFillTint="33"/>
          </w:tcPr>
          <w:p w:rsidR="2274C355" w:rsidRPr="00847D1C" w:rsidRDefault="2274C355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 xml:space="preserve">ocena z </w:t>
            </w:r>
            <w:r w:rsidR="37C4E9D3" w:rsidRPr="00847D1C">
              <w:rPr>
                <w:rFonts w:ascii="Times New Roman" w:eastAsia="Calibri" w:hAnsi="Times New Roman" w:cs="Times New Roman"/>
              </w:rPr>
              <w:t>I przedmiotu (za ocenę celującą)</w:t>
            </w:r>
          </w:p>
        </w:tc>
        <w:tc>
          <w:tcPr>
            <w:tcW w:w="4950" w:type="dxa"/>
            <w:shd w:val="clear" w:color="auto" w:fill="EDEDED" w:themeFill="accent3" w:themeFillTint="33"/>
          </w:tcPr>
          <w:p w:rsidR="339794E4" w:rsidRPr="00847D1C" w:rsidRDefault="339794E4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>18 pkt</w:t>
            </w:r>
          </w:p>
        </w:tc>
      </w:tr>
      <w:tr w:rsidR="56DD1B01" w:rsidRPr="00847D1C" w:rsidTr="56DD1B01">
        <w:tc>
          <w:tcPr>
            <w:tcW w:w="6480" w:type="dxa"/>
            <w:shd w:val="clear" w:color="auto" w:fill="EDEDED" w:themeFill="accent3" w:themeFillTint="33"/>
          </w:tcPr>
          <w:p w:rsidR="79876E78" w:rsidRPr="00847D1C" w:rsidRDefault="79876E78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 xml:space="preserve">Za </w:t>
            </w:r>
            <w:r w:rsidR="37C4E9D3" w:rsidRPr="00847D1C">
              <w:rPr>
                <w:rFonts w:ascii="Times New Roman" w:eastAsia="Calibri" w:hAnsi="Times New Roman" w:cs="Times New Roman"/>
              </w:rPr>
              <w:t>czególne osiągnięcia</w:t>
            </w:r>
          </w:p>
        </w:tc>
        <w:tc>
          <w:tcPr>
            <w:tcW w:w="4950" w:type="dxa"/>
            <w:shd w:val="clear" w:color="auto" w:fill="EDEDED" w:themeFill="accent3" w:themeFillTint="33"/>
          </w:tcPr>
          <w:p w:rsidR="2CDD5C8C" w:rsidRPr="00847D1C" w:rsidRDefault="2CDD5C8C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>18 pkt</w:t>
            </w:r>
          </w:p>
        </w:tc>
      </w:tr>
      <w:tr w:rsidR="56DD1B01" w:rsidRPr="00847D1C" w:rsidTr="56DD1B01">
        <w:tc>
          <w:tcPr>
            <w:tcW w:w="6480" w:type="dxa"/>
            <w:shd w:val="clear" w:color="auto" w:fill="EDEDED" w:themeFill="accent3" w:themeFillTint="33"/>
          </w:tcPr>
          <w:p w:rsidR="60F6335A" w:rsidRPr="00847D1C" w:rsidRDefault="60F6335A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>ś</w:t>
            </w:r>
            <w:r w:rsidR="2CDD5C8C" w:rsidRPr="00847D1C">
              <w:rPr>
                <w:rFonts w:ascii="Times New Roman" w:eastAsia="Calibri" w:hAnsi="Times New Roman" w:cs="Times New Roman"/>
              </w:rPr>
              <w:t xml:space="preserve">wiadectwo ukończenia szkoły podstawowej z wyróżnieniem </w:t>
            </w:r>
          </w:p>
        </w:tc>
        <w:tc>
          <w:tcPr>
            <w:tcW w:w="4950" w:type="dxa"/>
            <w:shd w:val="clear" w:color="auto" w:fill="EDEDED" w:themeFill="accent3" w:themeFillTint="33"/>
          </w:tcPr>
          <w:p w:rsidR="2CDD5C8C" w:rsidRPr="00847D1C" w:rsidRDefault="2CDD5C8C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>7 pkt</w:t>
            </w:r>
          </w:p>
        </w:tc>
      </w:tr>
      <w:tr w:rsidR="56DD1B01" w:rsidRPr="00847D1C" w:rsidTr="56DD1B01">
        <w:tc>
          <w:tcPr>
            <w:tcW w:w="6480" w:type="dxa"/>
            <w:shd w:val="clear" w:color="auto" w:fill="EDEDED" w:themeFill="accent3" w:themeFillTint="33"/>
          </w:tcPr>
          <w:p w:rsidR="2CDD5C8C" w:rsidRPr="00847D1C" w:rsidRDefault="2CDD5C8C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>aktywność społeczna 3 pkt</w:t>
            </w:r>
          </w:p>
        </w:tc>
        <w:tc>
          <w:tcPr>
            <w:tcW w:w="4950" w:type="dxa"/>
            <w:shd w:val="clear" w:color="auto" w:fill="EDEDED" w:themeFill="accent3" w:themeFillTint="33"/>
          </w:tcPr>
          <w:p w:rsidR="2CDD5C8C" w:rsidRPr="00847D1C" w:rsidRDefault="2CDD5C8C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>3 pkt</w:t>
            </w:r>
          </w:p>
        </w:tc>
      </w:tr>
    </w:tbl>
    <w:p w:rsidR="0534C2A6" w:rsidRPr="00847D1C" w:rsidRDefault="0534C2A6" w:rsidP="56DD1B01">
      <w:pPr>
        <w:rPr>
          <w:rFonts w:ascii="Times New Roman" w:eastAsia="Calibri" w:hAnsi="Times New Roman" w:cs="Times New Roman"/>
        </w:rPr>
      </w:pPr>
    </w:p>
    <w:p w:rsidR="1A34FBE0" w:rsidRPr="00847D1C" w:rsidRDefault="1A34FBE0" w:rsidP="56DD1B0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7D1C">
        <w:rPr>
          <w:rFonts w:ascii="Times New Roman" w:eastAsia="Calibri" w:hAnsi="Times New Roman" w:cs="Times New Roman"/>
          <w:b/>
          <w:bCs/>
          <w:sz w:val="28"/>
          <w:szCs w:val="28"/>
        </w:rPr>
        <w:t>Punkty za egzamin ósmoklasisty</w:t>
      </w:r>
      <w:r w:rsidR="40804883" w:rsidRPr="00847D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Pr="00847D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maksymalna liczba punktów 100 pkt</w:t>
      </w:r>
    </w:p>
    <w:tbl>
      <w:tblPr>
        <w:tblStyle w:val="Tabela-Siatka"/>
        <w:tblW w:w="0" w:type="auto"/>
        <w:tblLayout w:type="fixed"/>
        <w:tblLook w:val="06A0"/>
      </w:tblPr>
      <w:tblGrid>
        <w:gridCol w:w="6480"/>
        <w:gridCol w:w="5010"/>
      </w:tblGrid>
      <w:tr w:rsidR="56DD1B01" w:rsidRPr="00847D1C" w:rsidTr="56DD1B01">
        <w:tc>
          <w:tcPr>
            <w:tcW w:w="6480" w:type="dxa"/>
            <w:shd w:val="clear" w:color="auto" w:fill="FBE4D5" w:themeFill="accent2" w:themeFillTint="33"/>
          </w:tcPr>
          <w:p w:rsidR="2770F152" w:rsidRPr="00847D1C" w:rsidRDefault="2770F152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 xml:space="preserve">wynik z </w:t>
            </w:r>
            <w:r w:rsidR="56DD1B01" w:rsidRPr="00847D1C">
              <w:rPr>
                <w:rFonts w:ascii="Times New Roman" w:eastAsia="Calibri" w:hAnsi="Times New Roman" w:cs="Times New Roman"/>
              </w:rPr>
              <w:t xml:space="preserve">języka polskiego </w:t>
            </w:r>
          </w:p>
        </w:tc>
        <w:tc>
          <w:tcPr>
            <w:tcW w:w="5010" w:type="dxa"/>
            <w:shd w:val="clear" w:color="auto" w:fill="FBE4D5" w:themeFill="accent2" w:themeFillTint="33"/>
          </w:tcPr>
          <w:p w:rsidR="4ADBE4B4" w:rsidRPr="00847D1C" w:rsidRDefault="4ADBE4B4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>100% x 0,35 = 35 pkt</w:t>
            </w:r>
          </w:p>
        </w:tc>
      </w:tr>
      <w:tr w:rsidR="56DD1B01" w:rsidRPr="00847D1C" w:rsidTr="56DD1B01">
        <w:tc>
          <w:tcPr>
            <w:tcW w:w="6480" w:type="dxa"/>
            <w:shd w:val="clear" w:color="auto" w:fill="FBE4D5" w:themeFill="accent2" w:themeFillTint="33"/>
          </w:tcPr>
          <w:p w:rsidR="56DD1B01" w:rsidRPr="00847D1C" w:rsidRDefault="56DD1B01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 xml:space="preserve">ocena z matematyki </w:t>
            </w:r>
          </w:p>
        </w:tc>
        <w:tc>
          <w:tcPr>
            <w:tcW w:w="5010" w:type="dxa"/>
            <w:shd w:val="clear" w:color="auto" w:fill="FBE4D5" w:themeFill="accent2" w:themeFillTint="33"/>
          </w:tcPr>
          <w:p w:rsidR="668D69FC" w:rsidRPr="00847D1C" w:rsidRDefault="668D69FC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>100% x 0,35 = 35 pkt</w:t>
            </w:r>
          </w:p>
        </w:tc>
      </w:tr>
      <w:tr w:rsidR="56DD1B01" w:rsidRPr="00847D1C" w:rsidTr="56DD1B01">
        <w:tc>
          <w:tcPr>
            <w:tcW w:w="6480" w:type="dxa"/>
            <w:shd w:val="clear" w:color="auto" w:fill="FBE4D5" w:themeFill="accent2" w:themeFillTint="33"/>
          </w:tcPr>
          <w:p w:rsidR="1481C8B2" w:rsidRPr="00847D1C" w:rsidRDefault="1481C8B2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>wynik z języka obcego nowożytnego</w:t>
            </w:r>
          </w:p>
        </w:tc>
        <w:tc>
          <w:tcPr>
            <w:tcW w:w="5010" w:type="dxa"/>
            <w:shd w:val="clear" w:color="auto" w:fill="FBE4D5" w:themeFill="accent2" w:themeFillTint="33"/>
          </w:tcPr>
          <w:p w:rsidR="1481C8B2" w:rsidRPr="00847D1C" w:rsidRDefault="1481C8B2" w:rsidP="56DD1B01">
            <w:pPr>
              <w:rPr>
                <w:rFonts w:ascii="Times New Roman" w:eastAsia="Calibri" w:hAnsi="Times New Roman" w:cs="Times New Roman"/>
              </w:rPr>
            </w:pPr>
            <w:r w:rsidRPr="00847D1C">
              <w:rPr>
                <w:rFonts w:ascii="Times New Roman" w:eastAsia="Calibri" w:hAnsi="Times New Roman" w:cs="Times New Roman"/>
              </w:rPr>
              <w:t>100% x 0,3 = 30 pkt</w:t>
            </w:r>
          </w:p>
        </w:tc>
      </w:tr>
    </w:tbl>
    <w:p w:rsidR="56DD1B01" w:rsidRPr="00847D1C" w:rsidRDefault="56DD1B01" w:rsidP="56DD1B01">
      <w:pPr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highlight w:val="green"/>
        </w:rPr>
      </w:pPr>
    </w:p>
    <w:p w:rsidR="462E76F6" w:rsidRPr="00847D1C" w:rsidRDefault="462E76F6" w:rsidP="16D3EC37">
      <w:pPr>
        <w:jc w:val="center"/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highlight w:val="green"/>
        </w:rPr>
      </w:pPr>
      <w:r w:rsidRPr="00847D1C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highlight w:val="green"/>
        </w:rPr>
        <w:t>S</w:t>
      </w:r>
      <w:r w:rsidR="4B5E08D9" w:rsidRPr="00847D1C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highlight w:val="green"/>
        </w:rPr>
        <w:t xml:space="preserve">KŁADANIE WNIOSKÓW </w:t>
      </w:r>
      <w:r w:rsidR="00281DF2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highlight w:val="green"/>
        </w:rPr>
        <w:t xml:space="preserve">/ REKRUTACJA </w:t>
      </w:r>
    </w:p>
    <w:p w:rsidR="6B959D38" w:rsidRPr="00847D1C" w:rsidRDefault="6B959D38" w:rsidP="56DD1B01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7D1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Jakie dokumenty, kiedy i gdzie należy dostarczyć</w:t>
      </w:r>
      <w:r w:rsidR="3DFAF99F" w:rsidRPr="00847D1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:</w:t>
      </w:r>
    </w:p>
    <w:p w:rsidR="56DD1B01" w:rsidRPr="00281DF2" w:rsidRDefault="1FAE5C6A" w:rsidP="16D3EC37">
      <w:pPr>
        <w:jc w:val="center"/>
        <w:rPr>
          <w:rFonts w:ascii="Times New Roman" w:eastAsia="Arial" w:hAnsi="Times New Roman" w:cs="Times New Roman"/>
          <w:b/>
          <w:bCs/>
          <w:szCs w:val="21"/>
        </w:rPr>
      </w:pPr>
      <w:r w:rsidRPr="00281DF2">
        <w:rPr>
          <w:rFonts w:ascii="Times New Roman" w:eastAsia="Arial" w:hAnsi="Times New Roman" w:cs="Times New Roman"/>
          <w:b/>
          <w:bCs/>
          <w:szCs w:val="21"/>
        </w:rPr>
        <w:t>Dokumenty składamy do szkoły pierwszego wyboru</w:t>
      </w:r>
    </w:p>
    <w:p w:rsidR="56DD1B01" w:rsidRPr="00281DF2" w:rsidRDefault="00281DF2" w:rsidP="16D3EC37">
      <w:pPr>
        <w:pStyle w:val="Akapitzlist"/>
        <w:numPr>
          <w:ilvl w:val="0"/>
          <w:numId w:val="2"/>
        </w:numPr>
        <w:jc w:val="center"/>
        <w:rPr>
          <w:rFonts w:ascii="Times New Roman" w:eastAsiaTheme="minorEastAsia" w:hAnsi="Times New Roman" w:cs="Times New Roman"/>
          <w:b/>
          <w:bCs/>
          <w:sz w:val="20"/>
          <w:szCs w:val="18"/>
        </w:rPr>
      </w:pPr>
      <w:r>
        <w:rPr>
          <w:rFonts w:ascii="Times New Roman" w:eastAsia="Arial" w:hAnsi="Times New Roman" w:cs="Times New Roman"/>
          <w:b/>
          <w:bCs/>
          <w:sz w:val="20"/>
          <w:szCs w:val="18"/>
        </w:rPr>
        <w:t>W</w:t>
      </w:r>
      <w:r w:rsidR="2A497811" w:rsidRPr="00281DF2">
        <w:rPr>
          <w:rFonts w:ascii="Times New Roman" w:eastAsia="Arial" w:hAnsi="Times New Roman" w:cs="Times New Roman"/>
          <w:b/>
          <w:bCs/>
          <w:sz w:val="20"/>
          <w:szCs w:val="18"/>
        </w:rPr>
        <w:t xml:space="preserve"> większości szkół, nawet po rej</w:t>
      </w:r>
      <w:r w:rsidR="33580AF8" w:rsidRPr="00281DF2">
        <w:rPr>
          <w:rFonts w:ascii="Times New Roman" w:eastAsia="Arial" w:hAnsi="Times New Roman" w:cs="Times New Roman"/>
          <w:b/>
          <w:bCs/>
          <w:sz w:val="20"/>
          <w:szCs w:val="18"/>
        </w:rPr>
        <w:t>estracji elektronicznej należy donieść w</w:t>
      </w:r>
      <w:r w:rsidR="29CC764D" w:rsidRPr="00281DF2">
        <w:rPr>
          <w:rFonts w:ascii="Times New Roman" w:eastAsia="Arial" w:hAnsi="Times New Roman" w:cs="Times New Roman"/>
          <w:b/>
          <w:bCs/>
          <w:sz w:val="20"/>
          <w:szCs w:val="18"/>
        </w:rPr>
        <w:t xml:space="preserve">ydrukowany i podpisany </w:t>
      </w:r>
      <w:r w:rsidR="33580AF8" w:rsidRPr="00281DF2">
        <w:rPr>
          <w:rFonts w:ascii="Times New Roman" w:eastAsia="Arial" w:hAnsi="Times New Roman" w:cs="Times New Roman"/>
          <w:b/>
          <w:bCs/>
          <w:sz w:val="20"/>
          <w:szCs w:val="18"/>
        </w:rPr>
        <w:t>wniosek</w:t>
      </w:r>
    </w:p>
    <w:p w:rsidR="56DD1B01" w:rsidRPr="00281DF2" w:rsidRDefault="091EE8E6" w:rsidP="16D3EC37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281DF2">
        <w:rPr>
          <w:rFonts w:ascii="Times New Roman" w:eastAsia="Arial" w:hAnsi="Times New Roman" w:cs="Times New Roman"/>
          <w:b/>
          <w:bCs/>
          <w:sz w:val="20"/>
          <w:szCs w:val="18"/>
        </w:rPr>
        <w:t xml:space="preserve">do wnisku należy dołaczyć 2 lub 3 zdjęcia </w:t>
      </w:r>
    </w:p>
    <w:p w:rsidR="56DD1B01" w:rsidRPr="007865B0" w:rsidRDefault="091EE8E6" w:rsidP="16D3EC37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281DF2">
        <w:rPr>
          <w:rFonts w:ascii="Times New Roman" w:eastAsia="Arial" w:hAnsi="Times New Roman" w:cs="Times New Roman"/>
          <w:b/>
          <w:bCs/>
          <w:sz w:val="20"/>
          <w:szCs w:val="18"/>
        </w:rPr>
        <w:t xml:space="preserve">Do technikum I szkoły branżowj należy donieść badania lekarskie. Skierowanie </w:t>
      </w:r>
      <w:r w:rsidR="0C4B178B" w:rsidRPr="00281DF2">
        <w:rPr>
          <w:rFonts w:ascii="Times New Roman" w:eastAsia="Arial" w:hAnsi="Times New Roman" w:cs="Times New Roman"/>
          <w:b/>
          <w:bCs/>
          <w:sz w:val="20"/>
          <w:szCs w:val="18"/>
        </w:rPr>
        <w:t>na badania wydaje szkoła ponadpodst</w:t>
      </w:r>
      <w:r w:rsidR="12B1ADEF" w:rsidRPr="00281DF2">
        <w:rPr>
          <w:rFonts w:ascii="Times New Roman" w:eastAsia="Arial" w:hAnsi="Times New Roman" w:cs="Times New Roman"/>
          <w:b/>
          <w:bCs/>
          <w:sz w:val="20"/>
          <w:szCs w:val="18"/>
        </w:rPr>
        <w:t>awowa</w:t>
      </w:r>
      <w:r w:rsidR="00281DF2">
        <w:rPr>
          <w:rFonts w:ascii="Times New Roman" w:eastAsia="Arial" w:hAnsi="Times New Roman" w:cs="Times New Roman"/>
          <w:b/>
          <w:bCs/>
          <w:sz w:val="20"/>
          <w:szCs w:val="18"/>
        </w:rPr>
        <w:t>.</w:t>
      </w:r>
    </w:p>
    <w:p w:rsidR="007865B0" w:rsidRPr="00281DF2" w:rsidRDefault="007865B0" w:rsidP="007865B0">
      <w:pPr>
        <w:pStyle w:val="Akapitzlist"/>
        <w:rPr>
          <w:rFonts w:ascii="Times New Roman" w:hAnsi="Times New Roman" w:cs="Times New Roman"/>
          <w:b/>
          <w:bCs/>
          <w:sz w:val="20"/>
          <w:szCs w:val="18"/>
        </w:rPr>
      </w:pPr>
    </w:p>
    <w:p w:rsidR="56DD1B01" w:rsidRPr="007865B0" w:rsidRDefault="007865B0" w:rsidP="56DD1B01">
      <w:pPr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7865B0">
        <w:rPr>
          <w:rFonts w:ascii="Times New Roman" w:eastAsia="Times New Roman" w:hAnsi="Times New Roman" w:cs="Times New Roman"/>
          <w:b/>
          <w:bCs/>
          <w:sz w:val="28"/>
          <w:szCs w:val="32"/>
        </w:rPr>
        <w:t>WAŻNE TERMINY:</w:t>
      </w:r>
    </w:p>
    <w:p w:rsidR="007865B0" w:rsidRDefault="007865B0" w:rsidP="56DD1B0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C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16 maja – 24 czerwca 2022</w:t>
      </w:r>
      <w:r w:rsidRPr="00786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złożenie w</w:t>
      </w:r>
      <w:r w:rsidR="0034371E">
        <w:rPr>
          <w:rFonts w:ascii="Times New Roman" w:eastAsia="Times New Roman" w:hAnsi="Times New Roman" w:cs="Times New Roman"/>
          <w:b/>
          <w:bCs/>
          <w:sz w:val="24"/>
          <w:szCs w:val="24"/>
        </w:rPr>
        <w:t>niosku o przyjęcie do szkoły po</w:t>
      </w:r>
      <w:r w:rsidRPr="007865B0">
        <w:rPr>
          <w:rFonts w:ascii="Times New Roman" w:eastAsia="Times New Roman" w:hAnsi="Times New Roman" w:cs="Times New Roman"/>
          <w:b/>
          <w:bCs/>
          <w:sz w:val="24"/>
          <w:szCs w:val="24"/>
        </w:rPr>
        <w:t>nadpodstawowej wraz z dokumentami.</w:t>
      </w:r>
    </w:p>
    <w:p w:rsidR="00F677C4" w:rsidRDefault="00F677C4" w:rsidP="0088417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C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lastRenderedPageBreak/>
        <w:t>24 czerwca – 14 lipca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uzupełnienie wniosku o przyjęcie do szkoły ponadpodstawowej o świadectwo ukończenia szkoły                 podstawowej  i zaświadczenie o wynikach egzaminu ósmoklsisty/ możliwość zmiany wniosku ze względu na zmianę szkół.</w:t>
      </w:r>
    </w:p>
    <w:p w:rsidR="00F677C4" w:rsidRDefault="00F677C4" w:rsidP="0088417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7C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22 lipiec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ogłoszenie listy kandydatów zakwalifikowanych i niezakwalifikowanych.</w:t>
      </w:r>
    </w:p>
    <w:p w:rsidR="007B2F8F" w:rsidRDefault="007B2F8F" w:rsidP="0088417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DE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22 -28 lipiec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potwierdzenie przez rodzica kandydata woli podjęcia nauki (złożenie oryginałów świadectwa ukończenia szkoły, zaświadczenia o wynikach  egzaminu, w przypadku kandydatów do szkół kształcenia branżowego – zaświadczenie o braku przeciwwskazań </w:t>
      </w:r>
      <w:r w:rsidR="0034371E">
        <w:rPr>
          <w:rFonts w:ascii="Times New Roman" w:eastAsia="Times New Roman" w:hAnsi="Times New Roman" w:cs="Times New Roman"/>
          <w:b/>
          <w:bCs/>
          <w:sz w:val="24"/>
          <w:szCs w:val="24"/>
        </w:rPr>
        <w:t>do wykonywania wybranego zawodu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7865B0" w:rsidRDefault="007B2F8F" w:rsidP="0088417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F8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29 lipiec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ogłoszenie listy kandydatów przyjętych i nieprzyjętych.</w:t>
      </w:r>
    </w:p>
    <w:p w:rsidR="0034371E" w:rsidRDefault="0034371E" w:rsidP="0088417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71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16 maja – 26 lipca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–wydanie przez szkołę prowadzącą </w:t>
      </w:r>
      <w:r w:rsidR="00884172">
        <w:rPr>
          <w:rFonts w:ascii="Times New Roman" w:eastAsia="Times New Roman" w:hAnsi="Times New Roman" w:cs="Times New Roman"/>
          <w:b/>
          <w:bCs/>
          <w:sz w:val="24"/>
          <w:szCs w:val="24"/>
        </w:rPr>
        <w:t>kształcenie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zawodowe skierowań na badania lekarskie.</w:t>
      </w:r>
    </w:p>
    <w:p w:rsidR="007B2F8F" w:rsidRPr="00847D1C" w:rsidRDefault="007B2F8F" w:rsidP="00884172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56DD1B01" w:rsidRPr="00847D1C" w:rsidRDefault="56DD1B01" w:rsidP="00884172">
      <w:pPr>
        <w:jc w:val="both"/>
        <w:rPr>
          <w:rFonts w:ascii="Times New Roman" w:eastAsia="Arial" w:hAnsi="Times New Roman" w:cs="Times New Roman"/>
          <w:b/>
          <w:bCs/>
          <w:color w:val="363636"/>
          <w:sz w:val="21"/>
          <w:szCs w:val="21"/>
        </w:rPr>
      </w:pPr>
    </w:p>
    <w:p w:rsidR="56DD1B01" w:rsidRPr="00884172" w:rsidRDefault="2EE0AAD1" w:rsidP="00884172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8417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Informacje </w:t>
      </w:r>
      <w:r w:rsidR="4C7FD510" w:rsidRPr="0088417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dodatkowe</w:t>
      </w:r>
    </w:p>
    <w:p w:rsidR="00884172" w:rsidRPr="00884172" w:rsidRDefault="00884172" w:rsidP="00884172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84172" w:rsidRDefault="00884172" w:rsidP="00884172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Kandydaci do szkół ponadpodstawowych, którzy nie zostaną przyjęcie do szkół dla młodzieży w postępowaniu rekrutacyjnym i postępowaniu uzupełniającym na rok szkolny 2022/2023, będą przyjmowani do tych szkół w trakcie roku szkolnego (na podstawie art. 130 ust. 2 ustawy – Prawo oświatowe).</w:t>
      </w:r>
    </w:p>
    <w:p w:rsidR="00884172" w:rsidRDefault="00884172" w:rsidP="0088417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4172" w:rsidRDefault="00884172" w:rsidP="0088417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172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29 lipca – 19 sierpnia 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rekrutacja uzupełniająca.</w:t>
      </w:r>
    </w:p>
    <w:p w:rsidR="00884172" w:rsidRPr="00884172" w:rsidRDefault="00884172" w:rsidP="00884172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 zapewni</w:t>
      </w:r>
      <w:r w:rsidR="00687E47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nie dziecku miejsca w szkole ponadpodstawowej wszystkim </w:t>
      </w:r>
      <w:r w:rsidR="00687E47">
        <w:rPr>
          <w:rFonts w:ascii="Times New Roman" w:eastAsia="Times New Roman" w:hAnsi="Times New Roman" w:cs="Times New Roman"/>
          <w:bCs/>
          <w:sz w:val="24"/>
          <w:szCs w:val="24"/>
        </w:rPr>
        <w:t>reali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zującym obowiązek nauki </w:t>
      </w:r>
      <w:r w:rsidR="00687E47">
        <w:rPr>
          <w:rFonts w:ascii="Times New Roman" w:eastAsia="Times New Roman" w:hAnsi="Times New Roman" w:cs="Times New Roman"/>
          <w:bCs/>
          <w:sz w:val="24"/>
          <w:szCs w:val="24"/>
        </w:rPr>
        <w:t>dzieciom i młodzieży zamieszkującym na obszarze powiatu odpowiada rada powiatu (zgodnie z art. 39 ust. 7 ustawy – Prawo oświatowe).</w:t>
      </w:r>
    </w:p>
    <w:p w:rsidR="56DD1B01" w:rsidRPr="00847D1C" w:rsidRDefault="56DD1B01" w:rsidP="16D3EC37">
      <w:pPr>
        <w:jc w:val="both"/>
        <w:rPr>
          <w:rFonts w:ascii="Times New Roman" w:eastAsia="Arial" w:hAnsi="Times New Roman" w:cs="Times New Roman"/>
          <w:color w:val="363636"/>
          <w:sz w:val="21"/>
          <w:szCs w:val="21"/>
        </w:rPr>
      </w:pPr>
    </w:p>
    <w:p w:rsidR="56DD1B01" w:rsidRDefault="56DD1B01" w:rsidP="16D3EC37">
      <w:pPr>
        <w:rPr>
          <w:rFonts w:ascii="Times New Roman" w:eastAsia="Arial" w:hAnsi="Times New Roman" w:cs="Times New Roman"/>
          <w:color w:val="000000" w:themeColor="text1"/>
          <w:sz w:val="21"/>
          <w:szCs w:val="21"/>
        </w:rPr>
      </w:pPr>
    </w:p>
    <w:p w:rsidR="00D649C1" w:rsidRDefault="00D649C1" w:rsidP="16D3EC37">
      <w:pPr>
        <w:rPr>
          <w:rFonts w:ascii="Times New Roman" w:eastAsia="Arial" w:hAnsi="Times New Roman" w:cs="Times New Roman"/>
          <w:color w:val="000000" w:themeColor="text1"/>
          <w:sz w:val="21"/>
          <w:szCs w:val="21"/>
        </w:rPr>
      </w:pPr>
    </w:p>
    <w:p w:rsidR="00D649C1" w:rsidRPr="00847D1C" w:rsidRDefault="00D649C1" w:rsidP="16D3EC37">
      <w:pPr>
        <w:rPr>
          <w:rFonts w:ascii="Times New Roman" w:eastAsia="Arial" w:hAnsi="Times New Roman" w:cs="Times New Roman"/>
          <w:color w:val="000000" w:themeColor="text1"/>
          <w:sz w:val="21"/>
          <w:szCs w:val="21"/>
        </w:rPr>
      </w:pPr>
    </w:p>
    <w:p w:rsidR="2A3A826A" w:rsidRPr="00847D1C" w:rsidRDefault="2A3A826A" w:rsidP="56DD1B01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7D1C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Sposoby składania dokumentów do wybranej szkoły średniej</w:t>
      </w:r>
    </w:p>
    <w:p w:rsidR="16D3EC37" w:rsidRPr="00847D1C" w:rsidRDefault="16D3EC37" w:rsidP="16D3EC3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6A0"/>
      </w:tblPr>
      <w:tblGrid>
        <w:gridCol w:w="4320"/>
        <w:gridCol w:w="8757"/>
      </w:tblGrid>
      <w:tr w:rsidR="56DD1B01" w:rsidRPr="00D649C1" w:rsidTr="16D3EC37">
        <w:tc>
          <w:tcPr>
            <w:tcW w:w="4320" w:type="dxa"/>
            <w:shd w:val="clear" w:color="auto" w:fill="92D050"/>
          </w:tcPr>
          <w:p w:rsidR="58DFC39B" w:rsidRPr="00D649C1" w:rsidRDefault="5A5ADA70" w:rsidP="16D3EC3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4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Elektroniczny system naboru</w:t>
            </w:r>
          </w:p>
          <w:p w:rsidR="58DFC39B" w:rsidRPr="00D649C1" w:rsidRDefault="58DFC39B" w:rsidP="16D3EC3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58DFC39B" w:rsidRPr="00D649C1" w:rsidRDefault="21F3A918" w:rsidP="16D3EC3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4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https://nabor.pcss.pl/zamosc/szkolaponadpodstawowa/</w:t>
            </w:r>
          </w:p>
        </w:tc>
        <w:tc>
          <w:tcPr>
            <w:tcW w:w="8757" w:type="dxa"/>
            <w:shd w:val="clear" w:color="auto" w:fill="E7E6E6" w:themeFill="background2"/>
          </w:tcPr>
          <w:p w:rsidR="5158B278" w:rsidRPr="00D649C1" w:rsidRDefault="5158B278" w:rsidP="16D3EC37">
            <w:pPr>
              <w:spacing w:line="300" w:lineRule="exact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D649C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Wniosek pobieramy ze szkoły pierwszego wyboru. </w:t>
            </w:r>
          </w:p>
          <w:p w:rsidR="5158B278" w:rsidRPr="00D649C1" w:rsidRDefault="5158B278" w:rsidP="16D3EC37">
            <w:pPr>
              <w:pStyle w:val="Akapitzlist"/>
              <w:numPr>
                <w:ilvl w:val="0"/>
                <w:numId w:val="10"/>
              </w:numPr>
              <w:spacing w:line="30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Należy wejść na str</w:t>
            </w:r>
            <w:r w:rsidR="72F93AAB"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onę internetową wybranej prze</w:t>
            </w:r>
            <w:r w:rsidR="345B85D8"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z</w:t>
            </w:r>
            <w:r w:rsidR="72F93AAB"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ucznia s</w:t>
            </w:r>
            <w:r w:rsidR="6A013149"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z</w:t>
            </w:r>
            <w:r w:rsidR="72F93AAB"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koły ponadpodstawowej.</w:t>
            </w:r>
          </w:p>
          <w:p w:rsidR="1CCAC472" w:rsidRPr="00D649C1" w:rsidRDefault="1CCAC472" w:rsidP="16D3EC37">
            <w:pPr>
              <w:pStyle w:val="Akapitzlist"/>
              <w:numPr>
                <w:ilvl w:val="0"/>
                <w:numId w:val="10"/>
              </w:numPr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Wybrać zakładkę REKRUTACJA</w:t>
            </w:r>
          </w:p>
          <w:p w:rsidR="651DF42D" w:rsidRPr="00D649C1" w:rsidRDefault="651DF42D" w:rsidP="16D3EC37">
            <w:pPr>
              <w:pStyle w:val="Akapitzlist"/>
              <w:numPr>
                <w:ilvl w:val="0"/>
                <w:numId w:val="10"/>
              </w:numPr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Wypełnić wniosek wg. Instrukcji podanej na stronie.</w:t>
            </w:r>
          </w:p>
          <w:p w:rsidR="56DD1B01" w:rsidRPr="00D649C1" w:rsidRDefault="56DD1B01" w:rsidP="56DD1B01">
            <w:pPr>
              <w:spacing w:line="300" w:lineRule="exact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56DD1B01" w:rsidRPr="00D649C1" w:rsidRDefault="56DD1B01" w:rsidP="56DD1B01">
            <w:pPr>
              <w:rPr>
                <w:rFonts w:ascii="Times New Roman" w:hAnsi="Times New Roman" w:cs="Times New Roman"/>
              </w:rPr>
            </w:pPr>
          </w:p>
        </w:tc>
      </w:tr>
      <w:tr w:rsidR="56DD1B01" w:rsidRPr="00D649C1" w:rsidTr="16D3EC37">
        <w:tc>
          <w:tcPr>
            <w:tcW w:w="4320" w:type="dxa"/>
            <w:shd w:val="clear" w:color="auto" w:fill="92D050"/>
          </w:tcPr>
          <w:p w:rsidR="05934A8E" w:rsidRPr="00D649C1" w:rsidRDefault="5E94CF8C" w:rsidP="16D3EC3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4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Lista preferencji</w:t>
            </w:r>
            <w:r w:rsidR="3793E722" w:rsidRPr="00D64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:rsidR="05934A8E" w:rsidRPr="00D649C1" w:rsidRDefault="3793E722" w:rsidP="16D3EC37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4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Kolejność wskazań</w:t>
            </w:r>
          </w:p>
          <w:p w:rsidR="05934A8E" w:rsidRPr="00D649C1" w:rsidRDefault="05934A8E" w:rsidP="16D3EC3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57" w:type="dxa"/>
            <w:shd w:val="clear" w:color="auto" w:fill="E2EFD9" w:themeFill="accent6" w:themeFillTint="33"/>
          </w:tcPr>
          <w:p w:rsidR="56DD1B01" w:rsidRPr="00D649C1" w:rsidRDefault="1A148ED5" w:rsidP="16D3EC37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D649C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W</w:t>
            </w:r>
            <w:r w:rsidR="577FEF3D" w:rsidRPr="00D649C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ypełnienie wniosku i dokonanie wyboru klas i szkół.</w:t>
            </w:r>
          </w:p>
          <w:p w:rsidR="56DD1B01" w:rsidRPr="00D649C1" w:rsidRDefault="56DD1B01" w:rsidP="16D3EC37">
            <w:pPr>
              <w:spacing w:line="300" w:lineRule="exact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56DD1B01" w:rsidRPr="00D649C1" w:rsidRDefault="5B617089" w:rsidP="16D3EC37">
            <w:pPr>
              <w:pStyle w:val="Akapitzlist"/>
              <w:numPr>
                <w:ilvl w:val="0"/>
                <w:numId w:val="9"/>
              </w:numPr>
              <w:spacing w:line="30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Po uzupełnieniu danych osobowych kandydata</w:t>
            </w:r>
          </w:p>
          <w:p w:rsidR="56DD1B01" w:rsidRPr="00D649C1" w:rsidRDefault="76B0CBD0" w:rsidP="16D3EC37">
            <w:pPr>
              <w:pStyle w:val="Akapitzlist"/>
              <w:numPr>
                <w:ilvl w:val="0"/>
                <w:numId w:val="9"/>
              </w:numPr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Należy wybrać szkołę oraz profil</w:t>
            </w:r>
            <w:r w:rsidR="56033E69"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/profile</w:t>
            </w:r>
            <w:r w:rsidR="534D08CC"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(klasę/klasy)</w:t>
            </w:r>
            <w:r w:rsidR="56033E69"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w danej szkole</w:t>
            </w:r>
          </w:p>
          <w:p w:rsidR="56DD1B01" w:rsidRPr="00D649C1" w:rsidRDefault="56033E69" w:rsidP="16D3EC37">
            <w:pPr>
              <w:pStyle w:val="Akapitzlist"/>
              <w:numPr>
                <w:ilvl w:val="0"/>
                <w:numId w:val="9"/>
              </w:numPr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Następnie </w:t>
            </w:r>
            <w:r w:rsidR="657867B4"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na tym samym wniosku </w:t>
            </w: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w taki sam sposób wybieramy kolejne dwie s</w:t>
            </w:r>
            <w:r w:rsidR="70CC0B59"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zkoły</w:t>
            </w:r>
          </w:p>
          <w:p w:rsidR="56DD1B01" w:rsidRPr="00D649C1" w:rsidRDefault="56DD1B01" w:rsidP="16D3EC37">
            <w:pPr>
              <w:spacing w:line="300" w:lineRule="exact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56DD1B01" w:rsidRPr="00D649C1" w:rsidRDefault="577FEF3D" w:rsidP="16D3EC37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Powstaje w ten sposób </w:t>
            </w:r>
            <w:r w:rsidR="6F72ECAB"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lista preferencji, </w:t>
            </w: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na czele której umieszczamy szkołę pierwszego wyboru.</w:t>
            </w:r>
            <w:r w:rsid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</w:t>
            </w: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Ta lista, to wskazanie, do jakich oddziałów kandydat chciałby się dostać, począwszy od</w:t>
            </w:r>
            <w:r w:rsid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wymarzonego, aż do tych, które są także do przyjęcia, choć nie tak upragnione.</w:t>
            </w:r>
          </w:p>
          <w:p w:rsidR="56DD1B01" w:rsidRPr="00D649C1" w:rsidRDefault="56DD1B01" w:rsidP="16D3EC37">
            <w:pPr>
              <w:spacing w:line="300" w:lineRule="exact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56DD1B01" w:rsidRPr="00D649C1" w:rsidTr="16D3EC37">
        <w:tc>
          <w:tcPr>
            <w:tcW w:w="4320" w:type="dxa"/>
            <w:shd w:val="clear" w:color="auto" w:fill="92D050"/>
          </w:tcPr>
          <w:p w:rsidR="4505DA04" w:rsidRPr="00D649C1" w:rsidRDefault="4505DA04" w:rsidP="56DD1B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4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Tradycyjny system aplikowania do szkół</w:t>
            </w:r>
          </w:p>
        </w:tc>
        <w:tc>
          <w:tcPr>
            <w:tcW w:w="8757" w:type="dxa"/>
            <w:shd w:val="clear" w:color="auto" w:fill="D9E2F3" w:themeFill="accent1" w:themeFillTint="33"/>
          </w:tcPr>
          <w:p w:rsidR="4505DA04" w:rsidRPr="00D649C1" w:rsidRDefault="7819BFA4" w:rsidP="56DD1B01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D649C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Druga możliwość to </w:t>
            </w:r>
            <w:r w:rsidR="7FFC8CBA" w:rsidRPr="00D649C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tradycyjny sposób wypełniania i składania wniosków</w:t>
            </w:r>
            <w:r w:rsidR="7FFC8CBA"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poprzez ręczne wypełnienie druku i dostarczenie go do wybranych szkół.</w:t>
            </w:r>
          </w:p>
          <w:p w:rsidR="4505DA04" w:rsidRPr="00D649C1" w:rsidRDefault="7FFC8CBA" w:rsidP="16D3EC37">
            <w:pPr>
              <w:pStyle w:val="Akapitzlist"/>
              <w:numPr>
                <w:ilvl w:val="0"/>
                <w:numId w:val="7"/>
              </w:numPr>
              <w:spacing w:line="30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Druk można otrzymać w szkole </w:t>
            </w:r>
            <w:r w:rsidR="2DD59C00"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ponadpodstawowej </w:t>
            </w: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lub pobrać ze strony internetowej danej placówki. </w:t>
            </w:r>
          </w:p>
          <w:p w:rsidR="4505DA04" w:rsidRPr="00D649C1" w:rsidRDefault="7FFC8CBA" w:rsidP="16D3EC37">
            <w:pPr>
              <w:pStyle w:val="Akapitzlist"/>
              <w:numPr>
                <w:ilvl w:val="0"/>
                <w:numId w:val="7"/>
              </w:numPr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Jeśli uczeń aplikuje do kilku szkół, powinien pobrać wniosek z każdej z nich (mogą się one różnić). </w:t>
            </w:r>
          </w:p>
          <w:p w:rsidR="4505DA04" w:rsidRPr="00D649C1" w:rsidRDefault="7FFC8CBA" w:rsidP="16D3EC37">
            <w:pPr>
              <w:pStyle w:val="Akapitzlist"/>
              <w:numPr>
                <w:ilvl w:val="0"/>
                <w:numId w:val="7"/>
              </w:numPr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Po wypełnieniu i podpisaniu formularzy, każdy z wniosków należy w odpowiednim terminie dostarczyć do każdej z wybranych szkół</w:t>
            </w:r>
            <w:r w:rsidR="249345EE"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D649C1" w:rsidRDefault="00D649C1" w:rsidP="00D649C1">
            <w:pPr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49C1" w:rsidRPr="00D649C1" w:rsidRDefault="00D649C1" w:rsidP="00D649C1">
            <w:pPr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56DD1B01" w:rsidRPr="00D649C1" w:rsidRDefault="56DD1B01" w:rsidP="56DD1B01">
            <w:pPr>
              <w:rPr>
                <w:rFonts w:ascii="Times New Roman" w:hAnsi="Times New Roman" w:cs="Times New Roman"/>
              </w:rPr>
            </w:pPr>
          </w:p>
        </w:tc>
      </w:tr>
      <w:tr w:rsidR="56DD1B01" w:rsidRPr="00D649C1" w:rsidTr="16D3EC37">
        <w:tc>
          <w:tcPr>
            <w:tcW w:w="4320" w:type="dxa"/>
            <w:shd w:val="clear" w:color="auto" w:fill="92D050"/>
          </w:tcPr>
          <w:p w:rsidR="4505DA04" w:rsidRPr="00D649C1" w:rsidRDefault="4505DA04" w:rsidP="56DD1B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4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Dodatkowe zaświadczenia</w:t>
            </w:r>
          </w:p>
        </w:tc>
        <w:tc>
          <w:tcPr>
            <w:tcW w:w="8757" w:type="dxa"/>
            <w:shd w:val="clear" w:color="auto" w:fill="F2F2F2" w:themeFill="background1" w:themeFillShade="F2"/>
          </w:tcPr>
          <w:p w:rsidR="4505DA04" w:rsidRPr="00D649C1" w:rsidRDefault="7FFC8CBA" w:rsidP="16D3EC3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Podczas składania wniosków,  kandydat może przekazać zaświadczenia i dokumenty, potwierdzające, że spełnia szczególne kryteria, dające mu dodatkowe szanse w naborze (te kryteria to: problemy zdrowotne ograniczające możliwość wyboru kierunku kształcenia ze względu na stan zdrowia</w:t>
            </w:r>
            <w:r w:rsidR="38656622"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itp.</w:t>
            </w:r>
          </w:p>
          <w:p w:rsidR="4505DA04" w:rsidRPr="00D649C1" w:rsidRDefault="11F42001" w:rsidP="16D3EC37">
            <w:pPr>
              <w:pStyle w:val="Akapitzlist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Należy </w:t>
            </w:r>
            <w:r w:rsidR="4A90C50A"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sprawdzić w regulaminie rekrutacyjnym wybranej szkoły.</w:t>
            </w:r>
          </w:p>
        </w:tc>
      </w:tr>
      <w:tr w:rsidR="56DD1B01" w:rsidRPr="00D649C1" w:rsidTr="16D3EC37">
        <w:tc>
          <w:tcPr>
            <w:tcW w:w="4320" w:type="dxa"/>
            <w:shd w:val="clear" w:color="auto" w:fill="92D050"/>
          </w:tcPr>
          <w:p w:rsidR="4505DA04" w:rsidRPr="00D649C1" w:rsidRDefault="4505DA04" w:rsidP="56DD1B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4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Zmiana kolejności na liście preferencji</w:t>
            </w:r>
          </w:p>
        </w:tc>
        <w:tc>
          <w:tcPr>
            <w:tcW w:w="8757" w:type="dxa"/>
            <w:shd w:val="clear" w:color="auto" w:fill="E2EFD9" w:themeFill="accent6" w:themeFillTint="33"/>
          </w:tcPr>
          <w:p w:rsidR="4505DA04" w:rsidRPr="00D649C1" w:rsidRDefault="7FFC8CBA" w:rsidP="16D3EC37">
            <w:pPr>
              <w:pStyle w:val="Akapitzlist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W tym roku  można dokonywać zmian w systemie, tzn. zmienić kolejność wybranych szkół i wybrać inną szkołę pierwszego wyboru. Ale zmiana listy preferencji nie może odbyć się tylko w systemie.</w:t>
            </w:r>
          </w:p>
          <w:p w:rsidR="4505DA04" w:rsidRPr="00D649C1" w:rsidRDefault="7FFC8CBA" w:rsidP="16D3EC3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649C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Trzeba wycofać wniosek i dokumenty ze szkoły dotychczas wskazywanej jako pierwsza na liście, wprowadzić poprawki i przekazać je do nowowybranej.</w:t>
            </w:r>
          </w:p>
          <w:p w:rsidR="4505DA04" w:rsidRPr="00D649C1" w:rsidRDefault="7FFC8CBA" w:rsidP="16D3EC3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Innymi słowy: uczeń musi zostać wykreślony z listy chętnych kandydatów z jednej szkoły i wpisany w tej drugiej.</w:t>
            </w:r>
          </w:p>
        </w:tc>
      </w:tr>
      <w:tr w:rsidR="56DD1B01" w:rsidRPr="00D649C1" w:rsidTr="16D3EC37">
        <w:tc>
          <w:tcPr>
            <w:tcW w:w="4320" w:type="dxa"/>
            <w:shd w:val="clear" w:color="auto" w:fill="92D050"/>
          </w:tcPr>
          <w:p w:rsidR="4505DA04" w:rsidRPr="00D649C1" w:rsidRDefault="4505DA04" w:rsidP="56DD1B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4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Szkoły niepubliczne</w:t>
            </w:r>
          </w:p>
        </w:tc>
        <w:tc>
          <w:tcPr>
            <w:tcW w:w="8757" w:type="dxa"/>
            <w:shd w:val="clear" w:color="auto" w:fill="EDEDED" w:themeFill="accent3" w:themeFillTint="33"/>
          </w:tcPr>
          <w:p w:rsidR="4505DA04" w:rsidRPr="00D649C1" w:rsidRDefault="4505DA04" w:rsidP="56DD1B01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Taka droga rekrutacji dotyczy publicznych szkół ponadpodstawowych. A co ze szkołami niepublicznymi?</w:t>
            </w:r>
          </w:p>
          <w:p w:rsidR="4505DA04" w:rsidRPr="00D649C1" w:rsidRDefault="7FFC8CBA" w:rsidP="16D3EC37">
            <w:pPr>
              <w:pStyle w:val="Akapitzlist"/>
              <w:numPr>
                <w:ilvl w:val="0"/>
                <w:numId w:val="3"/>
              </w:numPr>
              <w:spacing w:line="300" w:lineRule="exac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Część z nich prowadzi własny nabór, zupełnie niezależny od harmonogramu i zasad rekrutacji do szkół publicznych (egzaminy zwykle odbywają się dużo wcześniej).</w:t>
            </w:r>
          </w:p>
          <w:p w:rsidR="4505DA04" w:rsidRPr="00D649C1" w:rsidRDefault="510CCC37" w:rsidP="16D3EC37">
            <w:pPr>
              <w:pStyle w:val="Akapitzlist"/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W większości szkół niepublicznych</w:t>
            </w:r>
            <w:r w:rsidR="7FFC8CBA"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zarząd decyduje się na dołączenie do systemu elektronicznego i prowadzenie naboru na tych samych zasadach, co wyżej opisane. </w:t>
            </w:r>
          </w:p>
          <w:p w:rsidR="4505DA04" w:rsidRPr="00D649C1" w:rsidRDefault="7FFC8CBA" w:rsidP="16D3EC37">
            <w:pPr>
              <w:pStyle w:val="Akapitzlist"/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D649C1">
              <w:rPr>
                <w:rFonts w:ascii="Times New Roman" w:eastAsia="Calibri" w:hAnsi="Times New Roman" w:cs="Times New Roman"/>
                <w:sz w:val="21"/>
                <w:szCs w:val="21"/>
              </w:rPr>
              <w:t>Jeśli kandydat jest zainteresowany szkołą niepubliczną, powinien odpowiednio wcześnie sprawdzić, jak prowadzony jest do niej nabór.</w:t>
            </w:r>
          </w:p>
          <w:p w:rsidR="56DD1B01" w:rsidRPr="00D649C1" w:rsidRDefault="56DD1B01" w:rsidP="56DD1B01">
            <w:pPr>
              <w:rPr>
                <w:rFonts w:ascii="Times New Roman" w:hAnsi="Times New Roman" w:cs="Times New Roman"/>
              </w:rPr>
            </w:pPr>
          </w:p>
        </w:tc>
      </w:tr>
    </w:tbl>
    <w:p w:rsidR="56DD1B01" w:rsidRPr="00D649C1" w:rsidRDefault="56DD1B01">
      <w:pPr>
        <w:rPr>
          <w:rFonts w:ascii="Times New Roman" w:hAnsi="Times New Roman" w:cs="Times New Roman"/>
        </w:rPr>
      </w:pPr>
    </w:p>
    <w:p w:rsidR="56DD1B01" w:rsidRPr="00D649C1" w:rsidRDefault="56DD1B01" w:rsidP="56DD1B01">
      <w:pPr>
        <w:rPr>
          <w:rFonts w:ascii="Times New Roman" w:hAnsi="Times New Roman" w:cs="Times New Roman"/>
        </w:rPr>
      </w:pPr>
    </w:p>
    <w:sectPr w:rsidR="56DD1B01" w:rsidRPr="00D649C1" w:rsidSect="00C551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dxDwz48oxjD+1O" id="V51aXLBt"/>
  </int:Manifest>
  <int:Observations>
    <int:Content id="V51aXLBt">
      <int:Rejection type="LegacyProofing"/>
    </int:Content>
  </int:Observations>
</int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4D37"/>
    <w:multiLevelType w:val="hybridMultilevel"/>
    <w:tmpl w:val="FFFFFFFF"/>
    <w:lvl w:ilvl="0" w:tplc="1928841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626E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ED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E1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AF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28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65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A7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21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449A"/>
    <w:multiLevelType w:val="hybridMultilevel"/>
    <w:tmpl w:val="FFFFFFFF"/>
    <w:lvl w:ilvl="0" w:tplc="318294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9D69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8A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0C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69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27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2D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6C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A3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26AF"/>
    <w:multiLevelType w:val="hybridMultilevel"/>
    <w:tmpl w:val="FFFFFFFF"/>
    <w:lvl w:ilvl="0" w:tplc="6A687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06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AD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E6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D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C5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47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0E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EC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0C3E"/>
    <w:multiLevelType w:val="hybridMultilevel"/>
    <w:tmpl w:val="FFFFFFFF"/>
    <w:lvl w:ilvl="0" w:tplc="C338C978">
      <w:start w:val="1"/>
      <w:numFmt w:val="lowerLetter"/>
      <w:lvlText w:val="%1."/>
      <w:lvlJc w:val="left"/>
      <w:pPr>
        <w:ind w:left="720" w:hanging="360"/>
      </w:pPr>
    </w:lvl>
    <w:lvl w:ilvl="1" w:tplc="B2FAA5C4">
      <w:start w:val="1"/>
      <w:numFmt w:val="lowerLetter"/>
      <w:lvlText w:val="%2."/>
      <w:lvlJc w:val="left"/>
      <w:pPr>
        <w:ind w:left="1440" w:hanging="360"/>
      </w:pPr>
    </w:lvl>
    <w:lvl w:ilvl="2" w:tplc="EC62071A">
      <w:start w:val="1"/>
      <w:numFmt w:val="lowerRoman"/>
      <w:lvlText w:val="%3."/>
      <w:lvlJc w:val="right"/>
      <w:pPr>
        <w:ind w:left="2160" w:hanging="180"/>
      </w:pPr>
    </w:lvl>
    <w:lvl w:ilvl="3" w:tplc="E7E82E3C">
      <w:start w:val="1"/>
      <w:numFmt w:val="decimal"/>
      <w:lvlText w:val="%4."/>
      <w:lvlJc w:val="left"/>
      <w:pPr>
        <w:ind w:left="2880" w:hanging="360"/>
      </w:pPr>
    </w:lvl>
    <w:lvl w:ilvl="4" w:tplc="00B2219E">
      <w:start w:val="1"/>
      <w:numFmt w:val="lowerLetter"/>
      <w:lvlText w:val="%5."/>
      <w:lvlJc w:val="left"/>
      <w:pPr>
        <w:ind w:left="3600" w:hanging="360"/>
      </w:pPr>
    </w:lvl>
    <w:lvl w:ilvl="5" w:tplc="F342E23A">
      <w:start w:val="1"/>
      <w:numFmt w:val="lowerRoman"/>
      <w:lvlText w:val="%6."/>
      <w:lvlJc w:val="right"/>
      <w:pPr>
        <w:ind w:left="4320" w:hanging="180"/>
      </w:pPr>
    </w:lvl>
    <w:lvl w:ilvl="6" w:tplc="4622F904">
      <w:start w:val="1"/>
      <w:numFmt w:val="decimal"/>
      <w:lvlText w:val="%7."/>
      <w:lvlJc w:val="left"/>
      <w:pPr>
        <w:ind w:left="5040" w:hanging="360"/>
      </w:pPr>
    </w:lvl>
    <w:lvl w:ilvl="7" w:tplc="C25E1BF0">
      <w:start w:val="1"/>
      <w:numFmt w:val="lowerLetter"/>
      <w:lvlText w:val="%8."/>
      <w:lvlJc w:val="left"/>
      <w:pPr>
        <w:ind w:left="5760" w:hanging="360"/>
      </w:pPr>
    </w:lvl>
    <w:lvl w:ilvl="8" w:tplc="066493B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F2134"/>
    <w:multiLevelType w:val="hybridMultilevel"/>
    <w:tmpl w:val="0D20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70815"/>
    <w:multiLevelType w:val="hybridMultilevel"/>
    <w:tmpl w:val="FFFFFFFF"/>
    <w:lvl w:ilvl="0" w:tplc="8E5A7906">
      <w:start w:val="1"/>
      <w:numFmt w:val="lowerLetter"/>
      <w:lvlText w:val="%1."/>
      <w:lvlJc w:val="left"/>
      <w:pPr>
        <w:ind w:left="720" w:hanging="360"/>
      </w:pPr>
    </w:lvl>
    <w:lvl w:ilvl="1" w:tplc="45A40056">
      <w:start w:val="1"/>
      <w:numFmt w:val="lowerLetter"/>
      <w:lvlText w:val="%2."/>
      <w:lvlJc w:val="left"/>
      <w:pPr>
        <w:ind w:left="1440" w:hanging="360"/>
      </w:pPr>
    </w:lvl>
    <w:lvl w:ilvl="2" w:tplc="5E0200BA">
      <w:start w:val="1"/>
      <w:numFmt w:val="lowerRoman"/>
      <w:lvlText w:val="%3."/>
      <w:lvlJc w:val="right"/>
      <w:pPr>
        <w:ind w:left="2160" w:hanging="180"/>
      </w:pPr>
    </w:lvl>
    <w:lvl w:ilvl="3" w:tplc="317E3132">
      <w:start w:val="1"/>
      <w:numFmt w:val="decimal"/>
      <w:lvlText w:val="%4."/>
      <w:lvlJc w:val="left"/>
      <w:pPr>
        <w:ind w:left="2880" w:hanging="360"/>
      </w:pPr>
    </w:lvl>
    <w:lvl w:ilvl="4" w:tplc="C4846E1C">
      <w:start w:val="1"/>
      <w:numFmt w:val="lowerLetter"/>
      <w:lvlText w:val="%5."/>
      <w:lvlJc w:val="left"/>
      <w:pPr>
        <w:ind w:left="3600" w:hanging="360"/>
      </w:pPr>
    </w:lvl>
    <w:lvl w:ilvl="5" w:tplc="B8705496">
      <w:start w:val="1"/>
      <w:numFmt w:val="lowerRoman"/>
      <w:lvlText w:val="%6."/>
      <w:lvlJc w:val="right"/>
      <w:pPr>
        <w:ind w:left="4320" w:hanging="180"/>
      </w:pPr>
    </w:lvl>
    <w:lvl w:ilvl="6" w:tplc="86C01642">
      <w:start w:val="1"/>
      <w:numFmt w:val="decimal"/>
      <w:lvlText w:val="%7."/>
      <w:lvlJc w:val="left"/>
      <w:pPr>
        <w:ind w:left="5040" w:hanging="360"/>
      </w:pPr>
    </w:lvl>
    <w:lvl w:ilvl="7" w:tplc="33800EE4">
      <w:start w:val="1"/>
      <w:numFmt w:val="lowerLetter"/>
      <w:lvlText w:val="%8."/>
      <w:lvlJc w:val="left"/>
      <w:pPr>
        <w:ind w:left="5760" w:hanging="360"/>
      </w:pPr>
    </w:lvl>
    <w:lvl w:ilvl="8" w:tplc="7CB6EAF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26F11"/>
    <w:multiLevelType w:val="hybridMultilevel"/>
    <w:tmpl w:val="FFFFFFFF"/>
    <w:lvl w:ilvl="0" w:tplc="6C1C1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48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CA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89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0E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C9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8B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8A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E20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85A3B"/>
    <w:multiLevelType w:val="hybridMultilevel"/>
    <w:tmpl w:val="FFFFFFFF"/>
    <w:lvl w:ilvl="0" w:tplc="A9E0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1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DAF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41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ED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41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E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A4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8C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C4EF2"/>
    <w:multiLevelType w:val="hybridMultilevel"/>
    <w:tmpl w:val="FFFFFFFF"/>
    <w:lvl w:ilvl="0" w:tplc="C5C25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A0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6E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C1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CC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C0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02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0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88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63290"/>
    <w:multiLevelType w:val="hybridMultilevel"/>
    <w:tmpl w:val="FFFFFFFF"/>
    <w:lvl w:ilvl="0" w:tplc="D8023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EE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4C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2C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69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00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64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87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CE9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8093D"/>
    <w:multiLevelType w:val="hybridMultilevel"/>
    <w:tmpl w:val="FFFFFFFF"/>
    <w:lvl w:ilvl="0" w:tplc="544C6C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B48994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E209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A1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0EC3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1DF49730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89BA505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AE660D0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1BE47D0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1">
    <w:nsid w:val="385D77D8"/>
    <w:multiLevelType w:val="hybridMultilevel"/>
    <w:tmpl w:val="FFFFFFFF"/>
    <w:lvl w:ilvl="0" w:tplc="BDC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A6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86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ED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2D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CF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27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C5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ED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23AED"/>
    <w:multiLevelType w:val="multilevel"/>
    <w:tmpl w:val="88F2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C5DCC"/>
    <w:multiLevelType w:val="hybridMultilevel"/>
    <w:tmpl w:val="FFFFFFFF"/>
    <w:lvl w:ilvl="0" w:tplc="4B28A11A">
      <w:start w:val="1"/>
      <w:numFmt w:val="lowerLetter"/>
      <w:lvlText w:val="%1."/>
      <w:lvlJc w:val="left"/>
      <w:pPr>
        <w:ind w:left="720" w:hanging="360"/>
      </w:pPr>
    </w:lvl>
    <w:lvl w:ilvl="1" w:tplc="E3F0174C">
      <w:start w:val="1"/>
      <w:numFmt w:val="lowerLetter"/>
      <w:lvlText w:val="%2."/>
      <w:lvlJc w:val="left"/>
      <w:pPr>
        <w:ind w:left="1440" w:hanging="360"/>
      </w:pPr>
    </w:lvl>
    <w:lvl w:ilvl="2" w:tplc="01D236D8">
      <w:start w:val="1"/>
      <w:numFmt w:val="lowerRoman"/>
      <w:lvlText w:val="%3."/>
      <w:lvlJc w:val="right"/>
      <w:pPr>
        <w:ind w:left="2160" w:hanging="180"/>
      </w:pPr>
    </w:lvl>
    <w:lvl w:ilvl="3" w:tplc="78C6D3FC">
      <w:start w:val="1"/>
      <w:numFmt w:val="decimal"/>
      <w:lvlText w:val="%4."/>
      <w:lvlJc w:val="left"/>
      <w:pPr>
        <w:ind w:left="2880" w:hanging="360"/>
      </w:pPr>
    </w:lvl>
    <w:lvl w:ilvl="4" w:tplc="F4482F04">
      <w:start w:val="1"/>
      <w:numFmt w:val="lowerLetter"/>
      <w:lvlText w:val="%5."/>
      <w:lvlJc w:val="left"/>
      <w:pPr>
        <w:ind w:left="3600" w:hanging="360"/>
      </w:pPr>
    </w:lvl>
    <w:lvl w:ilvl="5" w:tplc="FC5E4216">
      <w:start w:val="1"/>
      <w:numFmt w:val="lowerRoman"/>
      <w:lvlText w:val="%6."/>
      <w:lvlJc w:val="right"/>
      <w:pPr>
        <w:ind w:left="4320" w:hanging="180"/>
      </w:pPr>
    </w:lvl>
    <w:lvl w:ilvl="6" w:tplc="B8F63CCA">
      <w:start w:val="1"/>
      <w:numFmt w:val="decimal"/>
      <w:lvlText w:val="%7."/>
      <w:lvlJc w:val="left"/>
      <w:pPr>
        <w:ind w:left="5040" w:hanging="360"/>
      </w:pPr>
    </w:lvl>
    <w:lvl w:ilvl="7" w:tplc="71FA2512">
      <w:start w:val="1"/>
      <w:numFmt w:val="lowerLetter"/>
      <w:lvlText w:val="%8."/>
      <w:lvlJc w:val="left"/>
      <w:pPr>
        <w:ind w:left="5760" w:hanging="360"/>
      </w:pPr>
    </w:lvl>
    <w:lvl w:ilvl="8" w:tplc="6DE420C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731A0"/>
    <w:multiLevelType w:val="hybridMultilevel"/>
    <w:tmpl w:val="FFFFFFFF"/>
    <w:lvl w:ilvl="0" w:tplc="12A0D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0E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8D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0F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8E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8A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CE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64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6F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E1408"/>
    <w:multiLevelType w:val="hybridMultilevel"/>
    <w:tmpl w:val="FFFFFFFF"/>
    <w:lvl w:ilvl="0" w:tplc="7AAEC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A6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0C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F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6E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EE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0C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C4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81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478A0"/>
    <w:multiLevelType w:val="hybridMultilevel"/>
    <w:tmpl w:val="FFFFFFFF"/>
    <w:lvl w:ilvl="0" w:tplc="CB50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65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00E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40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E2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4F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60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A7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2B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E10C8"/>
    <w:multiLevelType w:val="hybridMultilevel"/>
    <w:tmpl w:val="FFFFFFFF"/>
    <w:lvl w:ilvl="0" w:tplc="01C66FA6">
      <w:start w:val="1"/>
      <w:numFmt w:val="decimal"/>
      <w:lvlText w:val="%1."/>
      <w:lvlJc w:val="left"/>
      <w:pPr>
        <w:ind w:left="720" w:hanging="360"/>
      </w:pPr>
    </w:lvl>
    <w:lvl w:ilvl="1" w:tplc="8CA0686A">
      <w:start w:val="1"/>
      <w:numFmt w:val="lowerLetter"/>
      <w:lvlText w:val="%2."/>
      <w:lvlJc w:val="left"/>
      <w:pPr>
        <w:ind w:left="1440" w:hanging="360"/>
      </w:pPr>
    </w:lvl>
    <w:lvl w:ilvl="2" w:tplc="1428A564">
      <w:start w:val="1"/>
      <w:numFmt w:val="lowerRoman"/>
      <w:lvlText w:val="%3."/>
      <w:lvlJc w:val="right"/>
      <w:pPr>
        <w:ind w:left="2160" w:hanging="180"/>
      </w:pPr>
    </w:lvl>
    <w:lvl w:ilvl="3" w:tplc="95A45942">
      <w:start w:val="1"/>
      <w:numFmt w:val="decimal"/>
      <w:lvlText w:val="%4."/>
      <w:lvlJc w:val="left"/>
      <w:pPr>
        <w:ind w:left="2880" w:hanging="360"/>
      </w:pPr>
    </w:lvl>
    <w:lvl w:ilvl="4" w:tplc="9940C630">
      <w:start w:val="1"/>
      <w:numFmt w:val="lowerLetter"/>
      <w:lvlText w:val="%5."/>
      <w:lvlJc w:val="left"/>
      <w:pPr>
        <w:ind w:left="3600" w:hanging="360"/>
      </w:pPr>
    </w:lvl>
    <w:lvl w:ilvl="5" w:tplc="9DF8E508">
      <w:start w:val="1"/>
      <w:numFmt w:val="lowerRoman"/>
      <w:lvlText w:val="%6."/>
      <w:lvlJc w:val="right"/>
      <w:pPr>
        <w:ind w:left="4320" w:hanging="180"/>
      </w:pPr>
    </w:lvl>
    <w:lvl w:ilvl="6" w:tplc="0374CB2A">
      <w:start w:val="1"/>
      <w:numFmt w:val="decimal"/>
      <w:lvlText w:val="%7."/>
      <w:lvlJc w:val="left"/>
      <w:pPr>
        <w:ind w:left="5040" w:hanging="360"/>
      </w:pPr>
    </w:lvl>
    <w:lvl w:ilvl="7" w:tplc="9E6C2E44">
      <w:start w:val="1"/>
      <w:numFmt w:val="lowerLetter"/>
      <w:lvlText w:val="%8."/>
      <w:lvlJc w:val="left"/>
      <w:pPr>
        <w:ind w:left="5760" w:hanging="360"/>
      </w:pPr>
    </w:lvl>
    <w:lvl w:ilvl="8" w:tplc="4C420DA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75990"/>
    <w:multiLevelType w:val="hybridMultilevel"/>
    <w:tmpl w:val="FFFFFFFF"/>
    <w:lvl w:ilvl="0" w:tplc="89504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4D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03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21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80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EB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63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68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AAB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16B95"/>
    <w:multiLevelType w:val="hybridMultilevel"/>
    <w:tmpl w:val="FFFFFFFF"/>
    <w:lvl w:ilvl="0" w:tplc="18165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87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89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82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6A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C0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AD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8A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09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F0CFF"/>
    <w:multiLevelType w:val="hybridMultilevel"/>
    <w:tmpl w:val="FFFFFFFF"/>
    <w:lvl w:ilvl="0" w:tplc="6A9A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4F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4A4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A4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E9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04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43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AD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0E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B0C4F"/>
    <w:multiLevelType w:val="multilevel"/>
    <w:tmpl w:val="BC1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8057EF"/>
    <w:multiLevelType w:val="hybridMultilevel"/>
    <w:tmpl w:val="FFFFFFFF"/>
    <w:lvl w:ilvl="0" w:tplc="6096C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22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D84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42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01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2A2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2D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A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AB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81010"/>
    <w:multiLevelType w:val="hybridMultilevel"/>
    <w:tmpl w:val="FFFFFFFF"/>
    <w:lvl w:ilvl="0" w:tplc="F6C0C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8F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29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86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6B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28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8A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8E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6A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A4E3E"/>
    <w:multiLevelType w:val="multilevel"/>
    <w:tmpl w:val="F0A0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4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6"/>
  </w:num>
  <w:num w:numId="10">
    <w:abstractNumId w:val="15"/>
  </w:num>
  <w:num w:numId="11">
    <w:abstractNumId w:val="1"/>
  </w:num>
  <w:num w:numId="12">
    <w:abstractNumId w:val="0"/>
  </w:num>
  <w:num w:numId="13">
    <w:abstractNumId w:val="9"/>
  </w:num>
  <w:num w:numId="14">
    <w:abstractNumId w:val="22"/>
  </w:num>
  <w:num w:numId="15">
    <w:abstractNumId w:val="10"/>
  </w:num>
  <w:num w:numId="16">
    <w:abstractNumId w:val="2"/>
  </w:num>
  <w:num w:numId="17">
    <w:abstractNumId w:val="18"/>
  </w:num>
  <w:num w:numId="18">
    <w:abstractNumId w:val="3"/>
  </w:num>
  <w:num w:numId="19">
    <w:abstractNumId w:val="13"/>
  </w:num>
  <w:num w:numId="20">
    <w:abstractNumId w:val="5"/>
  </w:num>
  <w:num w:numId="21">
    <w:abstractNumId w:val="17"/>
  </w:num>
  <w:num w:numId="22">
    <w:abstractNumId w:val="12"/>
  </w:num>
  <w:num w:numId="23">
    <w:abstractNumId w:val="21"/>
  </w:num>
  <w:num w:numId="24">
    <w:abstractNumId w:val="2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B5A9A8A"/>
    <w:rsid w:val="001707D7"/>
    <w:rsid w:val="00281DF2"/>
    <w:rsid w:val="0034371E"/>
    <w:rsid w:val="00355110"/>
    <w:rsid w:val="003A44A3"/>
    <w:rsid w:val="004A5DE1"/>
    <w:rsid w:val="0065159D"/>
    <w:rsid w:val="0068040B"/>
    <w:rsid w:val="00687E47"/>
    <w:rsid w:val="007865B0"/>
    <w:rsid w:val="007B2F8F"/>
    <w:rsid w:val="00847D1C"/>
    <w:rsid w:val="00884172"/>
    <w:rsid w:val="008ADAD1"/>
    <w:rsid w:val="00C55194"/>
    <w:rsid w:val="00D649C1"/>
    <w:rsid w:val="00DA5D55"/>
    <w:rsid w:val="00E64803"/>
    <w:rsid w:val="00F677C4"/>
    <w:rsid w:val="01FEFFED"/>
    <w:rsid w:val="02B302EB"/>
    <w:rsid w:val="02E5A911"/>
    <w:rsid w:val="0306AA7D"/>
    <w:rsid w:val="036B728E"/>
    <w:rsid w:val="038C2690"/>
    <w:rsid w:val="039A4110"/>
    <w:rsid w:val="03AC181B"/>
    <w:rsid w:val="040AA1EA"/>
    <w:rsid w:val="049D8B8D"/>
    <w:rsid w:val="049FDB0E"/>
    <w:rsid w:val="04BECF7F"/>
    <w:rsid w:val="04EB639E"/>
    <w:rsid w:val="0534C2A6"/>
    <w:rsid w:val="05934A8E"/>
    <w:rsid w:val="05AB5D0B"/>
    <w:rsid w:val="05E79FFC"/>
    <w:rsid w:val="064CE646"/>
    <w:rsid w:val="06D27E06"/>
    <w:rsid w:val="0717F642"/>
    <w:rsid w:val="07CF8E4A"/>
    <w:rsid w:val="07E401BE"/>
    <w:rsid w:val="07EF7715"/>
    <w:rsid w:val="083EE3B1"/>
    <w:rsid w:val="0895ECB6"/>
    <w:rsid w:val="08F0276D"/>
    <w:rsid w:val="091EE8E6"/>
    <w:rsid w:val="09863C6E"/>
    <w:rsid w:val="09E6A782"/>
    <w:rsid w:val="0A288DCF"/>
    <w:rsid w:val="0A2F75C3"/>
    <w:rsid w:val="0A54C48B"/>
    <w:rsid w:val="0ABB111F"/>
    <w:rsid w:val="0B220CCF"/>
    <w:rsid w:val="0B3CD459"/>
    <w:rsid w:val="0B45957A"/>
    <w:rsid w:val="0B5A9A8A"/>
    <w:rsid w:val="0C4B178B"/>
    <w:rsid w:val="0C5280CA"/>
    <w:rsid w:val="0C56E180"/>
    <w:rsid w:val="0CC1C36F"/>
    <w:rsid w:val="0CFB7BCC"/>
    <w:rsid w:val="0CFFBA9A"/>
    <w:rsid w:val="0D3308D6"/>
    <w:rsid w:val="0D33B8AB"/>
    <w:rsid w:val="0D96C260"/>
    <w:rsid w:val="0DD1DB57"/>
    <w:rsid w:val="0DFA4127"/>
    <w:rsid w:val="0E2D94F7"/>
    <w:rsid w:val="0E80213E"/>
    <w:rsid w:val="0E874ED1"/>
    <w:rsid w:val="0E95FC50"/>
    <w:rsid w:val="0ED9DC5C"/>
    <w:rsid w:val="0EE1140D"/>
    <w:rsid w:val="0F02A0E2"/>
    <w:rsid w:val="0F2CA3B7"/>
    <w:rsid w:val="0F532768"/>
    <w:rsid w:val="0F68425B"/>
    <w:rsid w:val="1031CCB1"/>
    <w:rsid w:val="105ADD8E"/>
    <w:rsid w:val="1077CA57"/>
    <w:rsid w:val="10A01197"/>
    <w:rsid w:val="10BFB5A3"/>
    <w:rsid w:val="110FEF16"/>
    <w:rsid w:val="111AA48C"/>
    <w:rsid w:val="11A18D0B"/>
    <w:rsid w:val="11BEEF93"/>
    <w:rsid w:val="11E5C5F7"/>
    <w:rsid w:val="11F42001"/>
    <w:rsid w:val="12298DF6"/>
    <w:rsid w:val="1260B6A8"/>
    <w:rsid w:val="1283948D"/>
    <w:rsid w:val="128E485B"/>
    <w:rsid w:val="12B1ADEF"/>
    <w:rsid w:val="12B674ED"/>
    <w:rsid w:val="1308F3A0"/>
    <w:rsid w:val="132BA1FB"/>
    <w:rsid w:val="133D5D6C"/>
    <w:rsid w:val="13558AA7"/>
    <w:rsid w:val="139C61A0"/>
    <w:rsid w:val="1423BAC6"/>
    <w:rsid w:val="1444F584"/>
    <w:rsid w:val="1481C8B2"/>
    <w:rsid w:val="14960D4D"/>
    <w:rsid w:val="14AE1152"/>
    <w:rsid w:val="15A20CF2"/>
    <w:rsid w:val="15DDC8FE"/>
    <w:rsid w:val="15E0C5E5"/>
    <w:rsid w:val="1683C02D"/>
    <w:rsid w:val="16BCD0E0"/>
    <w:rsid w:val="16D3EC37"/>
    <w:rsid w:val="17008512"/>
    <w:rsid w:val="172EF727"/>
    <w:rsid w:val="175E394D"/>
    <w:rsid w:val="179EB393"/>
    <w:rsid w:val="17DC64C3"/>
    <w:rsid w:val="17EADAB5"/>
    <w:rsid w:val="17EAEB87"/>
    <w:rsid w:val="18025798"/>
    <w:rsid w:val="184115B0"/>
    <w:rsid w:val="184D3020"/>
    <w:rsid w:val="1858A141"/>
    <w:rsid w:val="18742EBD"/>
    <w:rsid w:val="18F2D611"/>
    <w:rsid w:val="191CC98B"/>
    <w:rsid w:val="19504B0B"/>
    <w:rsid w:val="19E5056D"/>
    <w:rsid w:val="1A0FFF1E"/>
    <w:rsid w:val="1A148ED5"/>
    <w:rsid w:val="1A34FBE0"/>
    <w:rsid w:val="1AFF2244"/>
    <w:rsid w:val="1B227B77"/>
    <w:rsid w:val="1C0E50E4"/>
    <w:rsid w:val="1C5F633E"/>
    <w:rsid w:val="1C77F681"/>
    <w:rsid w:val="1CBE4BD8"/>
    <w:rsid w:val="1CCAC472"/>
    <w:rsid w:val="1CE78AB4"/>
    <w:rsid w:val="1D4D6C38"/>
    <w:rsid w:val="1EA2A892"/>
    <w:rsid w:val="1F1242AE"/>
    <w:rsid w:val="1F1C7E96"/>
    <w:rsid w:val="1F43644E"/>
    <w:rsid w:val="1F5022D5"/>
    <w:rsid w:val="1F85A846"/>
    <w:rsid w:val="1FAE5C6A"/>
    <w:rsid w:val="2060D074"/>
    <w:rsid w:val="209868FF"/>
    <w:rsid w:val="2160ED06"/>
    <w:rsid w:val="216E9170"/>
    <w:rsid w:val="21F3A918"/>
    <w:rsid w:val="223C474D"/>
    <w:rsid w:val="22533EA1"/>
    <w:rsid w:val="2274C355"/>
    <w:rsid w:val="22CF0BC7"/>
    <w:rsid w:val="22E7D559"/>
    <w:rsid w:val="231E169E"/>
    <w:rsid w:val="236EB8AF"/>
    <w:rsid w:val="24284B53"/>
    <w:rsid w:val="249345EE"/>
    <w:rsid w:val="25B7F80F"/>
    <w:rsid w:val="25FED735"/>
    <w:rsid w:val="27442BC8"/>
    <w:rsid w:val="2770F152"/>
    <w:rsid w:val="27859182"/>
    <w:rsid w:val="27BB467C"/>
    <w:rsid w:val="28B6E0CA"/>
    <w:rsid w:val="28DE96A7"/>
    <w:rsid w:val="28F7BF04"/>
    <w:rsid w:val="29018CEF"/>
    <w:rsid w:val="29CC764D"/>
    <w:rsid w:val="2A3A826A"/>
    <w:rsid w:val="2A497811"/>
    <w:rsid w:val="2AAC8654"/>
    <w:rsid w:val="2AAE7658"/>
    <w:rsid w:val="2AD9EB28"/>
    <w:rsid w:val="2B2A294F"/>
    <w:rsid w:val="2BB47C2C"/>
    <w:rsid w:val="2BE1D941"/>
    <w:rsid w:val="2C369363"/>
    <w:rsid w:val="2C3BD6A3"/>
    <w:rsid w:val="2C55A110"/>
    <w:rsid w:val="2CBE0C2A"/>
    <w:rsid w:val="2CCD68C2"/>
    <w:rsid w:val="2CDB4866"/>
    <w:rsid w:val="2CDD5C8C"/>
    <w:rsid w:val="2CFC7298"/>
    <w:rsid w:val="2DB207CA"/>
    <w:rsid w:val="2DD59C00"/>
    <w:rsid w:val="2EE0AAD1"/>
    <w:rsid w:val="2F0A0276"/>
    <w:rsid w:val="2F302396"/>
    <w:rsid w:val="2F3BC873"/>
    <w:rsid w:val="2F8E30FB"/>
    <w:rsid w:val="30283A14"/>
    <w:rsid w:val="30E56E61"/>
    <w:rsid w:val="30EA8335"/>
    <w:rsid w:val="3102D0E9"/>
    <w:rsid w:val="310A0486"/>
    <w:rsid w:val="311DAD44"/>
    <w:rsid w:val="31207CEB"/>
    <w:rsid w:val="31804276"/>
    <w:rsid w:val="322186B6"/>
    <w:rsid w:val="325AD016"/>
    <w:rsid w:val="326C17E3"/>
    <w:rsid w:val="32A5D4E7"/>
    <w:rsid w:val="32FFCBA3"/>
    <w:rsid w:val="33284579"/>
    <w:rsid w:val="33580AF8"/>
    <w:rsid w:val="3391AA54"/>
    <w:rsid w:val="339794E4"/>
    <w:rsid w:val="340FD5CA"/>
    <w:rsid w:val="341BBE64"/>
    <w:rsid w:val="345B85D8"/>
    <w:rsid w:val="347486B7"/>
    <w:rsid w:val="34E9AB22"/>
    <w:rsid w:val="3570CE22"/>
    <w:rsid w:val="35BA51A4"/>
    <w:rsid w:val="363F9AA1"/>
    <w:rsid w:val="3664EE70"/>
    <w:rsid w:val="3749AAEA"/>
    <w:rsid w:val="3758B163"/>
    <w:rsid w:val="3793E722"/>
    <w:rsid w:val="37C4E9D3"/>
    <w:rsid w:val="37C806CA"/>
    <w:rsid w:val="37F6D54C"/>
    <w:rsid w:val="383EC2F6"/>
    <w:rsid w:val="38656622"/>
    <w:rsid w:val="39973090"/>
    <w:rsid w:val="3A658E56"/>
    <w:rsid w:val="3A987858"/>
    <w:rsid w:val="3B59A4EE"/>
    <w:rsid w:val="3BC5639D"/>
    <w:rsid w:val="3BFFEA91"/>
    <w:rsid w:val="3C181280"/>
    <w:rsid w:val="3C458390"/>
    <w:rsid w:val="3C538BA6"/>
    <w:rsid w:val="3C573F01"/>
    <w:rsid w:val="3C613D06"/>
    <w:rsid w:val="3CBCBDF8"/>
    <w:rsid w:val="3D9D8FB3"/>
    <w:rsid w:val="3DFAF99F"/>
    <w:rsid w:val="3E1E1FF1"/>
    <w:rsid w:val="3F63FBF5"/>
    <w:rsid w:val="3F6BE97B"/>
    <w:rsid w:val="3F6C7363"/>
    <w:rsid w:val="3F6D4EFD"/>
    <w:rsid w:val="3FCB4154"/>
    <w:rsid w:val="40514E1B"/>
    <w:rsid w:val="40804883"/>
    <w:rsid w:val="40FFCC56"/>
    <w:rsid w:val="4107B9DC"/>
    <w:rsid w:val="41ABC742"/>
    <w:rsid w:val="41C1B491"/>
    <w:rsid w:val="41DD6E3A"/>
    <w:rsid w:val="41E4A91D"/>
    <w:rsid w:val="426F2C15"/>
    <w:rsid w:val="431B618C"/>
    <w:rsid w:val="4331B660"/>
    <w:rsid w:val="440CD137"/>
    <w:rsid w:val="4505DA04"/>
    <w:rsid w:val="452B300B"/>
    <w:rsid w:val="45444F33"/>
    <w:rsid w:val="4552607E"/>
    <w:rsid w:val="458E9C55"/>
    <w:rsid w:val="45C1C9F5"/>
    <w:rsid w:val="45D4BA32"/>
    <w:rsid w:val="462E76F6"/>
    <w:rsid w:val="46BB1A30"/>
    <w:rsid w:val="46EDE227"/>
    <w:rsid w:val="47F2D6F8"/>
    <w:rsid w:val="48005587"/>
    <w:rsid w:val="48154A48"/>
    <w:rsid w:val="48F17D31"/>
    <w:rsid w:val="492BC2B0"/>
    <w:rsid w:val="4939FC34"/>
    <w:rsid w:val="4960D298"/>
    <w:rsid w:val="49FE97F9"/>
    <w:rsid w:val="4A4E02EF"/>
    <w:rsid w:val="4A6BB09E"/>
    <w:rsid w:val="4A90C50A"/>
    <w:rsid w:val="4ADBE4B4"/>
    <w:rsid w:val="4AE2F373"/>
    <w:rsid w:val="4B34F298"/>
    <w:rsid w:val="4B5D8B15"/>
    <w:rsid w:val="4B5E08D9"/>
    <w:rsid w:val="4B778E05"/>
    <w:rsid w:val="4B9A685A"/>
    <w:rsid w:val="4BC00225"/>
    <w:rsid w:val="4C17E31C"/>
    <w:rsid w:val="4C7FD510"/>
    <w:rsid w:val="4DB3B37D"/>
    <w:rsid w:val="4DF2B3C1"/>
    <w:rsid w:val="4F63EF18"/>
    <w:rsid w:val="4FD0141C"/>
    <w:rsid w:val="50990532"/>
    <w:rsid w:val="510CCC37"/>
    <w:rsid w:val="5158B278"/>
    <w:rsid w:val="51DC3ED2"/>
    <w:rsid w:val="51E40AA4"/>
    <w:rsid w:val="51F08AB6"/>
    <w:rsid w:val="527A2EE5"/>
    <w:rsid w:val="52C6C6F4"/>
    <w:rsid w:val="531CD429"/>
    <w:rsid w:val="534D08CC"/>
    <w:rsid w:val="5363A213"/>
    <w:rsid w:val="5379519E"/>
    <w:rsid w:val="538C5B17"/>
    <w:rsid w:val="53E84413"/>
    <w:rsid w:val="5422F501"/>
    <w:rsid w:val="54DED88F"/>
    <w:rsid w:val="5527F2CB"/>
    <w:rsid w:val="554493A0"/>
    <w:rsid w:val="5572F09C"/>
    <w:rsid w:val="55F14594"/>
    <w:rsid w:val="56033E69"/>
    <w:rsid w:val="560A7AE7"/>
    <w:rsid w:val="5667F728"/>
    <w:rsid w:val="568F9266"/>
    <w:rsid w:val="56BE70EF"/>
    <w:rsid w:val="56DD1B01"/>
    <w:rsid w:val="572B4138"/>
    <w:rsid w:val="577FEF3D"/>
    <w:rsid w:val="578360A4"/>
    <w:rsid w:val="5823F1C1"/>
    <w:rsid w:val="58DFC39B"/>
    <w:rsid w:val="590A3C44"/>
    <w:rsid w:val="590CC99C"/>
    <w:rsid w:val="59460655"/>
    <w:rsid w:val="59538F2D"/>
    <w:rsid w:val="59948A0D"/>
    <w:rsid w:val="59B753EE"/>
    <w:rsid w:val="59B79BEF"/>
    <w:rsid w:val="5A228F7C"/>
    <w:rsid w:val="5A5ADA70"/>
    <w:rsid w:val="5A74D8B1"/>
    <w:rsid w:val="5A923685"/>
    <w:rsid w:val="5ACBA171"/>
    <w:rsid w:val="5AE5A461"/>
    <w:rsid w:val="5B43CFA8"/>
    <w:rsid w:val="5B4F7718"/>
    <w:rsid w:val="5B617089"/>
    <w:rsid w:val="5B75B604"/>
    <w:rsid w:val="5B976CFC"/>
    <w:rsid w:val="5BDFB352"/>
    <w:rsid w:val="5C608718"/>
    <w:rsid w:val="5C8174C2"/>
    <w:rsid w:val="5CA3EA70"/>
    <w:rsid w:val="5CEEF4B0"/>
    <w:rsid w:val="5D123F3F"/>
    <w:rsid w:val="5D9A82BC"/>
    <w:rsid w:val="5DAF08AB"/>
    <w:rsid w:val="5DBE5C89"/>
    <w:rsid w:val="5DC4850A"/>
    <w:rsid w:val="5E4AF826"/>
    <w:rsid w:val="5E73090D"/>
    <w:rsid w:val="5E94CF8C"/>
    <w:rsid w:val="5ED85C0A"/>
    <w:rsid w:val="5EE0C92F"/>
    <w:rsid w:val="602E5297"/>
    <w:rsid w:val="60540C58"/>
    <w:rsid w:val="60F6335A"/>
    <w:rsid w:val="6152BAD6"/>
    <w:rsid w:val="615BACB5"/>
    <w:rsid w:val="61AAA9CF"/>
    <w:rsid w:val="6206AE80"/>
    <w:rsid w:val="622982F9"/>
    <w:rsid w:val="629D3863"/>
    <w:rsid w:val="62E11069"/>
    <w:rsid w:val="638415A2"/>
    <w:rsid w:val="642647FF"/>
    <w:rsid w:val="643918CB"/>
    <w:rsid w:val="644CEEEB"/>
    <w:rsid w:val="64F7A44C"/>
    <w:rsid w:val="651DF42D"/>
    <w:rsid w:val="657867B4"/>
    <w:rsid w:val="6594439F"/>
    <w:rsid w:val="668D69FC"/>
    <w:rsid w:val="66B6D514"/>
    <w:rsid w:val="66EBDB14"/>
    <w:rsid w:val="673021F1"/>
    <w:rsid w:val="67CDA9E9"/>
    <w:rsid w:val="68159079"/>
    <w:rsid w:val="6854390C"/>
    <w:rsid w:val="6861B79B"/>
    <w:rsid w:val="692D9458"/>
    <w:rsid w:val="6944A45E"/>
    <w:rsid w:val="6A013149"/>
    <w:rsid w:val="6A0E8A38"/>
    <w:rsid w:val="6A8F46F1"/>
    <w:rsid w:val="6B4D313B"/>
    <w:rsid w:val="6B959D38"/>
    <w:rsid w:val="6BB280BA"/>
    <w:rsid w:val="6C2C26AB"/>
    <w:rsid w:val="6C3809D6"/>
    <w:rsid w:val="6C4C1836"/>
    <w:rsid w:val="6C50A88F"/>
    <w:rsid w:val="6C65700B"/>
    <w:rsid w:val="6C76B7D8"/>
    <w:rsid w:val="6D251CD7"/>
    <w:rsid w:val="6D3E7AA5"/>
    <w:rsid w:val="6E2BE943"/>
    <w:rsid w:val="6E3FA7B8"/>
    <w:rsid w:val="6E87A017"/>
    <w:rsid w:val="6EC2832D"/>
    <w:rsid w:val="6EC37A90"/>
    <w:rsid w:val="6F08BE32"/>
    <w:rsid w:val="6F25A74C"/>
    <w:rsid w:val="6F30DDD8"/>
    <w:rsid w:val="6F36226C"/>
    <w:rsid w:val="6F72ECAB"/>
    <w:rsid w:val="6F935B7C"/>
    <w:rsid w:val="706CC980"/>
    <w:rsid w:val="708FF9D1"/>
    <w:rsid w:val="7093B975"/>
    <w:rsid w:val="70CB7DE6"/>
    <w:rsid w:val="70CC0B59"/>
    <w:rsid w:val="70E9BC42"/>
    <w:rsid w:val="7174C4DC"/>
    <w:rsid w:val="7221B298"/>
    <w:rsid w:val="72A888EE"/>
    <w:rsid w:val="72D60F44"/>
    <w:rsid w:val="72F93AAB"/>
    <w:rsid w:val="73A1DCEA"/>
    <w:rsid w:val="73BA2550"/>
    <w:rsid w:val="73BB0547"/>
    <w:rsid w:val="742DBE4A"/>
    <w:rsid w:val="7505F3C1"/>
    <w:rsid w:val="751D0F18"/>
    <w:rsid w:val="757B19F8"/>
    <w:rsid w:val="75B254EF"/>
    <w:rsid w:val="75EA51E9"/>
    <w:rsid w:val="7636FB28"/>
    <w:rsid w:val="76B0CBD0"/>
    <w:rsid w:val="76F1D4C8"/>
    <w:rsid w:val="7724564D"/>
    <w:rsid w:val="775F7652"/>
    <w:rsid w:val="77876A37"/>
    <w:rsid w:val="77C9105C"/>
    <w:rsid w:val="7819BFA4"/>
    <w:rsid w:val="79012F6D"/>
    <w:rsid w:val="795FB5BE"/>
    <w:rsid w:val="796E633D"/>
    <w:rsid w:val="7983BB25"/>
    <w:rsid w:val="79876E78"/>
    <w:rsid w:val="79BFCB36"/>
    <w:rsid w:val="7A0C8726"/>
    <w:rsid w:val="7A39AB33"/>
    <w:rsid w:val="7A52A62E"/>
    <w:rsid w:val="7B438538"/>
    <w:rsid w:val="7B6B428B"/>
    <w:rsid w:val="7BD38667"/>
    <w:rsid w:val="7BF9D0E6"/>
    <w:rsid w:val="7C219673"/>
    <w:rsid w:val="7C38D02F"/>
    <w:rsid w:val="7CB02270"/>
    <w:rsid w:val="7CC698A6"/>
    <w:rsid w:val="7CF24569"/>
    <w:rsid w:val="7D2BAE2C"/>
    <w:rsid w:val="7D7734AF"/>
    <w:rsid w:val="7E1E359E"/>
    <w:rsid w:val="7EC91C5D"/>
    <w:rsid w:val="7ECBB13C"/>
    <w:rsid w:val="7F0D6CE3"/>
    <w:rsid w:val="7F3B6367"/>
    <w:rsid w:val="7F7070F1"/>
    <w:rsid w:val="7FE5110B"/>
    <w:rsid w:val="7FF009CC"/>
    <w:rsid w:val="7FFC8CBA"/>
    <w:rsid w:val="7FFE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9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1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51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5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519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55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9a1f323858394f6c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Romaszko</dc:creator>
  <cp:lastModifiedBy>szkol enie</cp:lastModifiedBy>
  <cp:revision>6</cp:revision>
  <cp:lastPrinted>2022-02-23T08:13:00Z</cp:lastPrinted>
  <dcterms:created xsi:type="dcterms:W3CDTF">2022-02-23T08:14:00Z</dcterms:created>
  <dcterms:modified xsi:type="dcterms:W3CDTF">2022-02-23T10:01:00Z</dcterms:modified>
</cp:coreProperties>
</file>