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E8" w:rsidRPr="00970DE8" w:rsidRDefault="00970DE8" w:rsidP="00970DE8">
      <w:pPr>
        <w:shd w:val="clear" w:color="auto" w:fill="FFFFFF"/>
        <w:tabs>
          <w:tab w:val="left" w:pos="10206"/>
        </w:tabs>
        <w:spacing w:line="240" w:lineRule="auto"/>
        <w:jc w:val="center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>Scenariusz lekcji matematyki w klasie VI </w:t>
      </w:r>
      <w:r>
        <w:rPr>
          <w:rFonts w:ascii="Arial" w:eastAsia="Times New Roman" w:hAnsi="Arial" w:cs="Arial"/>
          <w:color w:val="080808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 xml:space="preserve">z wykorzystaniem </w:t>
      </w:r>
      <w:r w:rsidRPr="00970DE8"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>platformy </w:t>
      </w:r>
      <w:hyperlink r:id="rId6" w:history="1">
        <w:r w:rsidRPr="00970DE8">
          <w:rPr>
            <w:rFonts w:ascii="Calibri" w:eastAsia="Times New Roman" w:hAnsi="Calibri" w:cs="Calibri"/>
            <w:color w:val="0000FF"/>
            <w:u w:val="single"/>
            <w:lang w:eastAsia="pl-PL"/>
          </w:rPr>
          <w:t>WWW.epodręczniki.pl</w:t>
        </w:r>
      </w:hyperlink>
      <w:r w:rsidRPr="00970DE8">
        <w:rPr>
          <w:rFonts w:ascii="Calibri" w:eastAsia="Times New Roman" w:hAnsi="Calibri" w:cs="Calibri"/>
          <w:color w:val="000000"/>
          <w:u w:val="single"/>
          <w:lang w:eastAsia="pl-PL"/>
        </w:rPr>
        <w:t>  /TIK/</w:t>
      </w:r>
    </w:p>
    <w:p w:rsidR="00970DE8" w:rsidRPr="00970DE8" w:rsidRDefault="00970DE8" w:rsidP="00970DE8">
      <w:pPr>
        <w:shd w:val="clear" w:color="auto" w:fill="FFFFFF"/>
        <w:spacing w:line="240" w:lineRule="auto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Prowadzący: Marek Szymański</w:t>
      </w:r>
    </w:p>
    <w:p w:rsidR="00970DE8" w:rsidRPr="00970DE8" w:rsidRDefault="00970DE8" w:rsidP="00970DE8">
      <w:pPr>
        <w:shd w:val="clear" w:color="auto" w:fill="FFFFFF"/>
        <w:spacing w:line="240" w:lineRule="auto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inherit" w:eastAsia="Times New Roman" w:hAnsi="inherit" w:cs="Calibri"/>
          <w:b/>
          <w:bCs/>
          <w:color w:val="000000"/>
          <w:sz w:val="28"/>
          <w:szCs w:val="28"/>
          <w:lang w:eastAsia="pl-PL"/>
        </w:rPr>
        <w:t>Temat: Obliczanie pól czworokątów.</w:t>
      </w:r>
    </w:p>
    <w:p w:rsidR="00970DE8" w:rsidRPr="00970DE8" w:rsidRDefault="00970DE8" w:rsidP="00970DE8">
      <w:pPr>
        <w:shd w:val="clear" w:color="auto" w:fill="FFFFFF"/>
        <w:spacing w:line="240" w:lineRule="auto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inherit" w:eastAsia="Times New Roman" w:hAnsi="inherit" w:cs="Calibri"/>
          <w:b/>
          <w:bCs/>
          <w:color w:val="000000"/>
          <w:sz w:val="28"/>
          <w:szCs w:val="28"/>
          <w:lang w:eastAsia="pl-PL"/>
        </w:rPr>
        <w:t>Cele lekcji:</w:t>
      </w:r>
    </w:p>
    <w:p w:rsidR="00970DE8" w:rsidRPr="00970DE8" w:rsidRDefault="00970DE8" w:rsidP="00970DE8">
      <w:pPr>
        <w:shd w:val="clear" w:color="auto" w:fill="FFFFFF"/>
        <w:spacing w:line="240" w:lineRule="auto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  <w:t>Uczeń:</w:t>
      </w:r>
    </w:p>
    <w:p w:rsidR="00970DE8" w:rsidRPr="00970DE8" w:rsidRDefault="00970DE8" w:rsidP="00970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0808"/>
          <w:szCs w:val="20"/>
          <w:lang w:eastAsia="pl-PL"/>
        </w:rPr>
      </w:pPr>
      <w:r w:rsidRPr="00970DE8">
        <w:rPr>
          <w:rFonts w:ascii="Calibri" w:eastAsia="Times New Roman" w:hAnsi="Calibri" w:cs="Calibri"/>
          <w:color w:val="000000"/>
          <w:sz w:val="24"/>
          <w:lang w:eastAsia="pl-PL"/>
        </w:rPr>
        <w:t> -  rozpoznaje czworokąty na podstawie podanych własności;</w:t>
      </w:r>
      <w:r w:rsidRPr="00970DE8">
        <w:rPr>
          <w:rFonts w:ascii="Calibri" w:eastAsia="Times New Roman" w:hAnsi="Calibri" w:cs="Calibri"/>
          <w:color w:val="000000"/>
          <w:sz w:val="24"/>
          <w:lang w:eastAsia="pl-PL"/>
        </w:rPr>
        <w:br/>
        <w:t> -  rysuje czworokąty na podstawie podanych własności;</w:t>
      </w:r>
      <w:r w:rsidRPr="00970DE8">
        <w:rPr>
          <w:rFonts w:ascii="Calibri" w:eastAsia="Times New Roman" w:hAnsi="Calibri" w:cs="Calibri"/>
          <w:color w:val="000000"/>
          <w:sz w:val="24"/>
          <w:lang w:eastAsia="pl-PL"/>
        </w:rPr>
        <w:br/>
        <w:t> -  posługuje się pojęciami dotyczącymi geometrii;</w:t>
      </w:r>
      <w:r w:rsidRPr="00970DE8">
        <w:rPr>
          <w:rFonts w:ascii="Calibri" w:eastAsia="Times New Roman" w:hAnsi="Calibri" w:cs="Calibri"/>
          <w:color w:val="000000"/>
          <w:sz w:val="24"/>
          <w:lang w:eastAsia="pl-PL"/>
        </w:rPr>
        <w:br/>
        <w:t> -  zna wzory na obliczanie pól i potrafi  je  wykorzystać w zadaniach;</w:t>
      </w:r>
      <w:r w:rsidRPr="00970DE8">
        <w:rPr>
          <w:rFonts w:ascii="Calibri" w:eastAsia="Times New Roman" w:hAnsi="Calibri" w:cs="Calibri"/>
          <w:color w:val="000000"/>
          <w:sz w:val="24"/>
          <w:lang w:eastAsia="pl-PL"/>
        </w:rPr>
        <w:br/>
        <w:t> -  stosuje własności czworokątów.</w:t>
      </w:r>
    </w:p>
    <w:p w:rsidR="00970DE8" w:rsidRPr="00970DE8" w:rsidRDefault="00970DE8" w:rsidP="00970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Arial" w:eastAsia="Times New Roman" w:hAnsi="Arial" w:cs="Arial"/>
          <w:color w:val="080808"/>
          <w:sz w:val="20"/>
          <w:szCs w:val="20"/>
          <w:lang w:eastAsia="pl-PL"/>
        </w:rPr>
        <w:t> </w:t>
      </w:r>
    </w:p>
    <w:p w:rsidR="00970DE8" w:rsidRPr="00970DE8" w:rsidRDefault="00970DE8" w:rsidP="00970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0808"/>
          <w:szCs w:val="20"/>
          <w:lang w:eastAsia="pl-PL"/>
        </w:rPr>
      </w:pPr>
      <w:r w:rsidRPr="00970DE8">
        <w:rPr>
          <w:rFonts w:ascii="inherit" w:eastAsia="Times New Roman" w:hAnsi="inherit" w:cs="Calibri"/>
          <w:b/>
          <w:bCs/>
          <w:color w:val="000000"/>
          <w:lang w:eastAsia="pl-PL"/>
        </w:rPr>
        <w:t>Pomoce dydaktyczne:</w:t>
      </w:r>
      <w:r w:rsidRPr="00970DE8">
        <w:rPr>
          <w:rFonts w:ascii="Calibri" w:eastAsia="Times New Roman" w:hAnsi="Calibri" w:cs="Calibri"/>
          <w:color w:val="000000"/>
          <w:lang w:eastAsia="pl-PL"/>
        </w:rPr>
        <w:t xml:space="preserve">  </w:t>
      </w:r>
      <w:r w:rsidRPr="00970DE8">
        <w:rPr>
          <w:rFonts w:ascii="Calibri" w:eastAsia="Times New Roman" w:hAnsi="Calibri" w:cs="Calibri"/>
          <w:color w:val="000000"/>
          <w:sz w:val="24"/>
          <w:lang w:eastAsia="pl-PL"/>
        </w:rPr>
        <w:t>wzory na pola czworokątów oraz zadania  ze strony internetowej </w:t>
      </w:r>
      <w:hyperlink r:id="rId7" w:history="1">
        <w:r w:rsidRPr="00970DE8">
          <w:rPr>
            <w:rFonts w:ascii="Calibri" w:eastAsia="Times New Roman" w:hAnsi="Calibri" w:cs="Calibri"/>
            <w:color w:val="0000FF"/>
            <w:sz w:val="24"/>
            <w:u w:val="single"/>
            <w:lang w:eastAsia="pl-PL"/>
          </w:rPr>
          <w:t>WWW.epodręczniki.pl</w:t>
        </w:r>
      </w:hyperlink>
      <w:r>
        <w:rPr>
          <w:rFonts w:ascii="Calibri" w:eastAsia="Times New Roman" w:hAnsi="Calibri" w:cs="Calibri"/>
          <w:color w:val="000000"/>
          <w:sz w:val="24"/>
          <w:u w:val="single"/>
          <w:lang w:eastAsia="pl-PL"/>
        </w:rPr>
        <w:t xml:space="preserve"> </w:t>
      </w:r>
      <w:r w:rsidRPr="00970DE8">
        <w:rPr>
          <w:rFonts w:ascii="Arial" w:eastAsia="Times New Roman" w:hAnsi="Arial" w:cs="Arial"/>
          <w:color w:val="080808"/>
          <w:szCs w:val="20"/>
          <w:lang w:eastAsia="pl-PL"/>
        </w:rPr>
        <w:t> </w:t>
      </w:r>
      <w:r w:rsidRPr="00970DE8">
        <w:rPr>
          <w:rFonts w:ascii="inherit" w:eastAsia="Times New Roman" w:hAnsi="inherit" w:cs="Arial"/>
          <w:b/>
          <w:bCs/>
          <w:color w:val="000000"/>
          <w:szCs w:val="20"/>
          <w:lang w:eastAsia="pl-PL"/>
        </w:rPr>
        <w:t> /TIK/</w:t>
      </w:r>
    </w:p>
    <w:p w:rsidR="00970DE8" w:rsidRPr="00970DE8" w:rsidRDefault="00970DE8" w:rsidP="00970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inherit" w:eastAsia="Times New Roman" w:hAnsi="inherit" w:cs="Calibri"/>
          <w:b/>
          <w:bCs/>
          <w:color w:val="000000"/>
          <w:lang w:eastAsia="pl-PL"/>
        </w:rPr>
        <w:t>Metody: </w:t>
      </w: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ćwiczenia praktyczne z wykorzystaniem komputera i Internetu.</w:t>
      </w:r>
    </w:p>
    <w:p w:rsidR="00970DE8" w:rsidRPr="00970DE8" w:rsidRDefault="00970DE8" w:rsidP="00970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Arial" w:eastAsia="Times New Roman" w:hAnsi="Arial" w:cs="Arial"/>
          <w:color w:val="080808"/>
          <w:sz w:val="20"/>
          <w:szCs w:val="20"/>
          <w:lang w:eastAsia="pl-PL"/>
        </w:rPr>
        <w:t> </w:t>
      </w:r>
    </w:p>
    <w:p w:rsidR="00970DE8" w:rsidRPr="00970DE8" w:rsidRDefault="00970DE8" w:rsidP="00970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  <w:t>Formy pracy: </w:t>
      </w: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zbiorowa</w:t>
      </w:r>
      <w:r w:rsidRPr="00970DE8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  <w:t>,</w:t>
      </w: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indywidualna.</w:t>
      </w:r>
    </w:p>
    <w:p w:rsidR="00970DE8" w:rsidRPr="00970DE8" w:rsidRDefault="00970DE8" w:rsidP="00970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Arial" w:eastAsia="Times New Roman" w:hAnsi="Arial" w:cs="Arial"/>
          <w:color w:val="080808"/>
          <w:sz w:val="20"/>
          <w:szCs w:val="20"/>
          <w:lang w:eastAsia="pl-PL"/>
        </w:rPr>
        <w:t> </w:t>
      </w:r>
    </w:p>
    <w:p w:rsidR="00970DE8" w:rsidRPr="00970DE8" w:rsidRDefault="00970DE8" w:rsidP="00970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  <w:t>Przebieg lekcji:</w:t>
      </w:r>
    </w:p>
    <w:p w:rsidR="00970DE8" w:rsidRPr="00970DE8" w:rsidRDefault="00970DE8" w:rsidP="00970D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Sprawdzenie obecności, podanie tematu </w:t>
      </w:r>
      <w:r w:rsidR="00970E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oraz celów </w:t>
      </w: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lekcji</w:t>
      </w:r>
      <w:r w:rsidR="00970E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uczniom</w:t>
      </w: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970DE8" w:rsidRPr="00970DE8" w:rsidRDefault="00970DE8" w:rsidP="00970D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Uruchomienie na komputerach strony internetowej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</w:t>
      </w:r>
    </w:p>
    <w:p w:rsidR="00970DE8" w:rsidRDefault="00FF4BF7" w:rsidP="00970DE8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pl-PL"/>
        </w:rPr>
      </w:pPr>
      <w:hyperlink r:id="rId8" w:history="1">
        <w:r w:rsidR="00970DE8" w:rsidRPr="00970DE8">
          <w:rPr>
            <w:rFonts w:ascii="Arial" w:eastAsia="Times New Roman" w:hAnsi="Arial" w:cs="Arial"/>
            <w:color w:val="2285BA"/>
            <w:sz w:val="20"/>
            <w:szCs w:val="20"/>
            <w:u w:val="single"/>
            <w:lang w:eastAsia="pl-PL"/>
          </w:rPr>
          <w:t>https://epodreczniki.pl/a/obliczanie-pol-i-obwodow-czworokatow/D4b0nyfC6</w:t>
        </w:r>
      </w:hyperlink>
      <w:r w:rsidR="00970DE8" w:rsidRPr="00970DE8">
        <w:rPr>
          <w:rFonts w:ascii="Arial" w:eastAsia="Times New Roman" w:hAnsi="Arial" w:cs="Arial"/>
          <w:color w:val="080808"/>
          <w:sz w:val="20"/>
          <w:szCs w:val="20"/>
          <w:lang w:eastAsia="pl-PL"/>
        </w:rPr>
        <w:t> </w:t>
      </w:r>
      <w:r w:rsidR="00970DE8" w:rsidRPr="00970DE8">
        <w:rPr>
          <w:rFonts w:ascii="inherit" w:eastAsia="Times New Roman" w:hAnsi="inherit" w:cs="Arial"/>
          <w:b/>
          <w:bCs/>
          <w:color w:val="080808"/>
          <w:sz w:val="20"/>
          <w:szCs w:val="20"/>
          <w:lang w:eastAsia="pl-PL"/>
        </w:rPr>
        <w:t> </w:t>
      </w:r>
      <w:r w:rsidR="00970DE8" w:rsidRPr="00970DE8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pl-PL"/>
        </w:rPr>
        <w:t>/TIK/</w:t>
      </w:r>
    </w:p>
    <w:p w:rsidR="00970DE8" w:rsidRPr="00970DE8" w:rsidRDefault="00970DE8" w:rsidP="00970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</w:p>
    <w:p w:rsidR="00970DE8" w:rsidRPr="00970DE8" w:rsidRDefault="00970DE8" w:rsidP="00970D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Przypomnienie i utrwalenie wzorów na pola czworokątów –wykorzystanie wiadomości z powyższej strony. Samodzielne wykonanie zadania nr.1 z platformy (Połącz w pary figurę z opisem obliczania jej pola).</w:t>
      </w:r>
    </w:p>
    <w:p w:rsidR="00970DE8" w:rsidRPr="00970DE8" w:rsidRDefault="00970DE8" w:rsidP="00970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</w:p>
    <w:p w:rsidR="00970DE8" w:rsidRPr="00970DE8" w:rsidRDefault="00970DE8" w:rsidP="00970D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Wykonanie przez  uczniów  w zeszytach zadania 5 (Oblicz pole figury przedstawionej na rysunku.). Wykorzystanie wzorów na pola czworokątów. Sprawdzenie poprawności wykonania zadania. (Można za pomocą platformy sprawdzić odpowiedzi.)</w:t>
      </w:r>
    </w:p>
    <w:p w:rsidR="00970DE8" w:rsidRPr="00970DE8" w:rsidRDefault="00970DE8" w:rsidP="00970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</w:p>
    <w:p w:rsidR="00970DE8" w:rsidRPr="00970DE8" w:rsidRDefault="00970EC2" w:rsidP="00970D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Wykonanie zadań 5 i 8</w:t>
      </w:r>
      <w:r w:rsidR="00970DE8"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wykorzystaniem dynamicznej karty pracy o następującej treści:</w:t>
      </w:r>
    </w:p>
    <w:p w:rsidR="00970DE8" w:rsidRPr="00970DE8" w:rsidRDefault="00970DE8" w:rsidP="00970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  <w:t>Zadanie 5</w:t>
      </w:r>
    </w:p>
    <w:p w:rsidR="00970DE8" w:rsidRPr="00970DE8" w:rsidRDefault="00970DE8" w:rsidP="00970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Przesuń punkt P tak, by utworzyć inny prostokąt o polu równym 20 cm</w:t>
      </w:r>
      <w:r w:rsidRPr="00970DE8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2</w:t>
      </w: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970DE8" w:rsidRPr="00970DE8" w:rsidRDefault="00970DE8" w:rsidP="00970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  <w:t>Zadanie 8</w:t>
      </w:r>
    </w:p>
    <w:p w:rsidR="00970DE8" w:rsidRPr="00970DE8" w:rsidRDefault="00970DE8" w:rsidP="00970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Narysuj: prostokąt, kwadrat, równoległobok, romb i trapez, tak aby każda z figur miała pole równe </w:t>
      </w:r>
      <w:r w:rsidRPr="00970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 cm². </w:t>
      </w: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Sprawdź poprawność wykonania rysunków budując takie same figury z dynamiczną kartą pracy. Ustaw wierzchołki tak, by otrzymać kolejne figury o takich samych wymiarach, jak w zeszycie.</w:t>
      </w:r>
    </w:p>
    <w:p w:rsidR="00970DE8" w:rsidRPr="00970DE8" w:rsidRDefault="00970DE8" w:rsidP="00970D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Wykonanie w zeszycie zadania </w:t>
      </w: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 treści:</w:t>
      </w:r>
    </w:p>
    <w:p w:rsidR="00970DE8" w:rsidRPr="00970DE8" w:rsidRDefault="00970DE8" w:rsidP="00970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Arial" w:eastAsia="Times New Roman" w:hAnsi="Arial" w:cs="Arial"/>
          <w:color w:val="080808"/>
          <w:sz w:val="20"/>
          <w:szCs w:val="20"/>
          <w:lang w:eastAsia="pl-PL"/>
        </w:rPr>
        <w:t> </w:t>
      </w:r>
    </w:p>
    <w:p w:rsidR="00970DE8" w:rsidRPr="00970DE8" w:rsidRDefault="00970DE8" w:rsidP="00970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grządkę w kształcie trapezu prostokątnego o podstawach </w:t>
      </w:r>
      <w:r w:rsidRPr="00970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4,5 m</w:t>
      </w: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i </w:t>
      </w:r>
      <w:r w:rsidRPr="00970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2,5 m</w:t>
      </w:r>
    </w:p>
    <w:p w:rsidR="00970DE8" w:rsidRPr="00970DE8" w:rsidRDefault="00970DE8" w:rsidP="00970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wysokości </w:t>
      </w:r>
      <w:r w:rsidRPr="00970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 m</w:t>
      </w: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trzeba wysypać torf. Jeden worek torfu wystarcza na </w:t>
      </w:r>
      <w:r w:rsidRPr="00970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 m²</w:t>
      </w: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powierzchni. Ile najmniej worków torfu trzeba kupić?</w:t>
      </w:r>
    </w:p>
    <w:p w:rsidR="00970DE8" w:rsidRPr="00970DE8" w:rsidRDefault="00970DE8" w:rsidP="00970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Arial" w:eastAsia="Times New Roman" w:hAnsi="Arial" w:cs="Arial"/>
          <w:color w:val="080808"/>
          <w:sz w:val="20"/>
          <w:szCs w:val="20"/>
          <w:lang w:eastAsia="pl-PL"/>
        </w:rPr>
        <w:t> </w:t>
      </w:r>
    </w:p>
    <w:p w:rsidR="00970EC2" w:rsidRPr="00970EC2" w:rsidRDefault="00970DE8" w:rsidP="00970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Nauczyciel nadzoruje pracę uczniów i na bieżąco sprawdza poprawność rozwiązywania zadań. Ocena za rozwiązane zadania w zeszycie.</w:t>
      </w:r>
    </w:p>
    <w:p w:rsidR="00970DE8" w:rsidRPr="00970EC2" w:rsidRDefault="00970DE8" w:rsidP="00970DE8">
      <w:pPr>
        <w:shd w:val="clear" w:color="auto" w:fill="FFFFFF"/>
        <w:spacing w:after="0" w:line="240" w:lineRule="auto"/>
        <w:rPr>
          <w:rFonts w:eastAsia="Times New Roman" w:cstheme="minorHAnsi"/>
          <w:color w:val="080808"/>
          <w:sz w:val="20"/>
          <w:szCs w:val="20"/>
          <w:lang w:eastAsia="pl-PL"/>
        </w:rPr>
      </w:pPr>
      <w:r w:rsidRPr="00970EC2">
        <w:rPr>
          <w:rFonts w:eastAsia="Times New Roman" w:cstheme="minorHAnsi"/>
          <w:color w:val="080808"/>
          <w:sz w:val="20"/>
          <w:szCs w:val="20"/>
          <w:lang w:eastAsia="pl-PL"/>
        </w:rPr>
        <w:t> </w:t>
      </w:r>
    </w:p>
    <w:p w:rsidR="00970EC2" w:rsidRPr="00970EC2" w:rsidRDefault="00970EC2" w:rsidP="00970D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80808"/>
          <w:sz w:val="24"/>
          <w:szCs w:val="24"/>
          <w:lang w:eastAsia="pl-PL"/>
        </w:rPr>
      </w:pPr>
      <w:r w:rsidRPr="00970EC2">
        <w:rPr>
          <w:rFonts w:cstheme="minorHAnsi"/>
          <w:color w:val="000000"/>
          <w:sz w:val="24"/>
          <w:szCs w:val="24"/>
          <w:shd w:val="clear" w:color="auto" w:fill="FFFFFF"/>
        </w:rPr>
        <w:t>Podsumowanie</w:t>
      </w:r>
      <w:r w:rsidRPr="00970EC2">
        <w:rPr>
          <w:rFonts w:cstheme="minorHAnsi"/>
          <w:color w:val="000000"/>
          <w:sz w:val="24"/>
          <w:szCs w:val="24"/>
        </w:rPr>
        <w:br/>
      </w:r>
      <w:r w:rsidRPr="00970EC2">
        <w:rPr>
          <w:rFonts w:cstheme="minorHAnsi"/>
          <w:color w:val="000000"/>
          <w:sz w:val="24"/>
          <w:szCs w:val="24"/>
          <w:shd w:val="clear" w:color="auto" w:fill="FFFFFF"/>
        </w:rPr>
        <w:t>- Uczniowie powtarzają, jak obliczamy pola figur, podają sytuacje z życia codziennego, w których wykorzystuje się obliczanie powierzchni.</w:t>
      </w:r>
      <w:r w:rsidRPr="00970EC2">
        <w:rPr>
          <w:rFonts w:cstheme="minorHAnsi"/>
          <w:color w:val="000000"/>
          <w:sz w:val="24"/>
          <w:szCs w:val="24"/>
        </w:rPr>
        <w:br/>
      </w:r>
      <w:r w:rsidRPr="00970EC2">
        <w:rPr>
          <w:rFonts w:cstheme="minorHAnsi"/>
          <w:color w:val="000000"/>
          <w:sz w:val="24"/>
          <w:szCs w:val="24"/>
          <w:shd w:val="clear" w:color="auto" w:fill="FFFFFF"/>
        </w:rPr>
        <w:t>Nauczyciel ocenia najbardziej aktywnych uczniów.</w:t>
      </w:r>
      <w:bookmarkStart w:id="0" w:name="_GoBack"/>
      <w:bookmarkEnd w:id="0"/>
      <w:r w:rsidRPr="00970EC2">
        <w:rPr>
          <w:rFonts w:cstheme="minorHAnsi"/>
          <w:color w:val="000000"/>
          <w:sz w:val="24"/>
          <w:szCs w:val="24"/>
        </w:rPr>
        <w:br/>
      </w:r>
    </w:p>
    <w:p w:rsidR="00970DE8" w:rsidRPr="00970DE8" w:rsidRDefault="00970DE8" w:rsidP="00970D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Zadanie pracy domowej</w:t>
      </w:r>
      <w:r w:rsidR="00970E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  <w:r w:rsidR="00970EC2" w:rsidRPr="00970EC2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970DE8" w:rsidRPr="00970DE8" w:rsidRDefault="00970DE8" w:rsidP="00970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0808"/>
          <w:sz w:val="20"/>
          <w:szCs w:val="20"/>
          <w:lang w:eastAsia="pl-PL"/>
        </w:rPr>
      </w:pP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</w:t>
      </w:r>
      <w:r w:rsidR="00970E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onaj zadania – nr 11,12,14,15,</w:t>
      </w:r>
      <w:r w:rsidRPr="00970DE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platformy  </w:t>
      </w:r>
      <w:r w:rsidRPr="00970DE8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pl-PL"/>
        </w:rPr>
        <w:t>/TIK/</w:t>
      </w:r>
    </w:p>
    <w:p w:rsidR="005034FD" w:rsidRDefault="00970EC2">
      <w:r w:rsidRPr="00970EC2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70EC2">
        <w:rPr>
          <w:rFonts w:cstheme="minorHAnsi"/>
          <w:color w:val="000000"/>
          <w:sz w:val="24"/>
          <w:szCs w:val="24"/>
          <w:shd w:val="clear" w:color="auto" w:fill="FFFFFF"/>
        </w:rPr>
        <w:t>Omówienie pracy domowej</w:t>
      </w:r>
    </w:p>
    <w:sectPr w:rsidR="005034FD" w:rsidSect="00970E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5DA4"/>
    <w:multiLevelType w:val="multilevel"/>
    <w:tmpl w:val="28D254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76DC5"/>
    <w:multiLevelType w:val="multilevel"/>
    <w:tmpl w:val="C48CC7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A5D0CC8"/>
    <w:multiLevelType w:val="multilevel"/>
    <w:tmpl w:val="0596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E8"/>
    <w:rsid w:val="005034FD"/>
    <w:rsid w:val="00970DE8"/>
    <w:rsid w:val="00970EC2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obliczanie-pol-i-obwodow-czworokatow/D4b0nyfC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xn--epodrczniki-vrb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epodrczniki-vrb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Janowo</cp:lastModifiedBy>
  <cp:revision>4</cp:revision>
  <dcterms:created xsi:type="dcterms:W3CDTF">2022-03-30T14:44:00Z</dcterms:created>
  <dcterms:modified xsi:type="dcterms:W3CDTF">2022-03-31T07:31:00Z</dcterms:modified>
</cp:coreProperties>
</file>