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12" w:rsidRPr="00853112" w:rsidRDefault="00853112" w:rsidP="00853112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53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REKRUTACJA DO KLSY I SZKOŁY PODSTAWOWEJ NR 39 IM. SZARYCH SZEREGÓW W LUBLINIE NA ROK SZKOLNY 202</w:t>
      </w:r>
      <w:r w:rsidR="00C01B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53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/202</w:t>
      </w:r>
      <w:r w:rsidR="00C01B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975F96" w:rsidRPr="00975F96" w:rsidRDefault="00975F96" w:rsidP="00853112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W postępowaniu rekrutacyjnym na rok szkolny 202</w:t>
      </w:r>
      <w:r w:rsid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39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1B64" w:rsidRP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Szarych Szeregów w Lublinie</w:t>
      </w:r>
      <w:r w:rsidR="00853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do klas pierwszych mogą realizować naukę w oddziałach:</w:t>
      </w:r>
    </w:p>
    <w:p w:rsidR="00975F96" w:rsidRPr="00975F96" w:rsidRDefault="00975F96" w:rsidP="00975F96">
      <w:pPr>
        <w:numPr>
          <w:ilvl w:val="0"/>
          <w:numId w:val="1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ogólnodostępnych</w:t>
      </w:r>
    </w:p>
    <w:p w:rsidR="00851B64" w:rsidRPr="00975F96" w:rsidRDefault="00851B64" w:rsidP="00851B64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653" w:rsidRDefault="00975F96" w:rsidP="00F634D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Zgłoszenia do 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SP39 dzieci </w:t>
      </w: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z 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obwodu</w:t>
      </w:r>
    </w:p>
    <w:p w:rsidR="000C1653" w:rsidRPr="000C1653" w:rsidRDefault="000C1653" w:rsidP="000C1653">
      <w:pPr>
        <w:rPr>
          <w:rFonts w:ascii="Times New Roman" w:hAnsi="Times New Roman" w:cs="Times New Roman"/>
          <w:b/>
          <w:sz w:val="24"/>
          <w:szCs w:val="24"/>
        </w:rPr>
      </w:pPr>
      <w:r w:rsidRPr="000C1653">
        <w:rPr>
          <w:rFonts w:ascii="Times New Roman" w:hAnsi="Times New Roman" w:cs="Times New Roman"/>
          <w:b/>
          <w:sz w:val="24"/>
          <w:szCs w:val="24"/>
        </w:rPr>
        <w:t xml:space="preserve">Obwód Szkoły Podstawowej nr 39 im. </w:t>
      </w:r>
      <w:r w:rsidR="0067526F">
        <w:rPr>
          <w:rFonts w:ascii="Times New Roman" w:hAnsi="Times New Roman" w:cs="Times New Roman"/>
          <w:b/>
          <w:sz w:val="24"/>
          <w:szCs w:val="24"/>
        </w:rPr>
        <w:t>Szarych Szeregów</w:t>
      </w:r>
      <w:r w:rsidRPr="000C1653">
        <w:rPr>
          <w:rFonts w:ascii="Times New Roman" w:hAnsi="Times New Roman" w:cs="Times New Roman"/>
          <w:b/>
          <w:sz w:val="24"/>
          <w:szCs w:val="24"/>
        </w:rPr>
        <w:t xml:space="preserve"> w Lublinie, </w:t>
      </w:r>
      <w:r w:rsidR="0067526F">
        <w:rPr>
          <w:rFonts w:ascii="Times New Roman" w:hAnsi="Times New Roman" w:cs="Times New Roman"/>
          <w:b/>
          <w:sz w:val="24"/>
          <w:szCs w:val="24"/>
        </w:rPr>
        <w:t>stanowią ulice:</w:t>
      </w:r>
    </w:p>
    <w:p w:rsidR="000C1653" w:rsidRPr="000C1653" w:rsidRDefault="000C1653" w:rsidP="000C1653">
      <w:pPr>
        <w:jc w:val="both"/>
        <w:rPr>
          <w:rFonts w:ascii="Times New Roman" w:hAnsi="Times New Roman" w:cs="Times New Roman"/>
          <w:sz w:val="24"/>
          <w:szCs w:val="24"/>
        </w:rPr>
      </w:pPr>
      <w:r w:rsidRPr="000C1653">
        <w:rPr>
          <w:rFonts w:ascii="Times New Roman" w:hAnsi="Times New Roman" w:cs="Times New Roman"/>
          <w:sz w:val="24"/>
          <w:szCs w:val="24"/>
        </w:rPr>
        <w:t xml:space="preserve">Bór, Cienista, Grzybowa,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Krężnicka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 xml:space="preserve">, Ku Słońcu, Kukułcza, Letniskowa, Lipska, Łąkowa, Marzanny, Modra, Mrówcza, Nad Zalewem, Niezapominajki, Nizinna,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Osmolicka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 xml:space="preserve">, Pasieczna, Poranna, </w:t>
      </w:r>
      <w:proofErr w:type="spellStart"/>
      <w:r w:rsidRPr="000C1653">
        <w:rPr>
          <w:rFonts w:ascii="Times New Roman" w:hAnsi="Times New Roman" w:cs="Times New Roman"/>
          <w:sz w:val="24"/>
          <w:szCs w:val="24"/>
        </w:rPr>
        <w:t>Prawiednicka</w:t>
      </w:r>
      <w:proofErr w:type="spellEnd"/>
      <w:r w:rsidRPr="000C1653">
        <w:rPr>
          <w:rFonts w:ascii="Times New Roman" w:hAnsi="Times New Roman" w:cs="Times New Roman"/>
          <w:sz w:val="24"/>
          <w:szCs w:val="24"/>
        </w:rPr>
        <w:t>, Pszczela, Ptasia, Rosy, Roślinna, Sarnia, Stary Gaj, Świeża</w:t>
      </w:r>
      <w:r w:rsidR="00E10442">
        <w:rPr>
          <w:rFonts w:ascii="Times New Roman" w:hAnsi="Times New Roman" w:cs="Times New Roman"/>
          <w:sz w:val="24"/>
          <w:szCs w:val="24"/>
        </w:rPr>
        <w:t xml:space="preserve">, Tęczowa, </w:t>
      </w:r>
      <w:proofErr w:type="spellStart"/>
      <w:r w:rsidR="00E10442">
        <w:rPr>
          <w:rFonts w:ascii="Times New Roman" w:hAnsi="Times New Roman" w:cs="Times New Roman"/>
          <w:sz w:val="24"/>
          <w:szCs w:val="24"/>
        </w:rPr>
        <w:t>Zagajnikowa</w:t>
      </w:r>
      <w:proofErr w:type="spellEnd"/>
      <w:r w:rsidR="00E10442">
        <w:rPr>
          <w:rFonts w:ascii="Times New Roman" w:hAnsi="Times New Roman" w:cs="Times New Roman"/>
          <w:sz w:val="24"/>
          <w:szCs w:val="24"/>
        </w:rPr>
        <w:t>, Ziołowa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Termin: od 1 </w:t>
      </w:r>
      <w:r w:rsidR="00C0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</w:t>
      </w: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0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r. do </w:t>
      </w:r>
      <w:r w:rsidR="00C0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 marca</w:t>
      </w: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C01B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:rsidR="00C01B99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pierwszej, dzieci zamieszkałe w obwodzie </w:t>
      </w:r>
      <w:r w:rsidR="00C01B99"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nr 39 im. Szarych Szeregów w Lublinie 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 z urzędu, na podstawie zgłoszenia. </w:t>
      </w:r>
    </w:p>
    <w:p w:rsidR="007B5CAA" w:rsidRDefault="007B5CAA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zapisania dziecka z obwodu SP39 należy wypełnić wniosek zgłoszeniowy w formie elektronicznej, wydrukować go,</w:t>
      </w:r>
      <w:r w:rsidR="000C16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podpisać i dołączyć wymagane załączniki.</w:t>
      </w:r>
    </w:p>
    <w:p w:rsidR="00F634D3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Podpisany przez</w:t>
      </w:r>
      <w:r w:rsidR="00C01B99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obojga</w:t>
      </w: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rodziców/opiekunów prawnych wniosek zgłoszeniowy</w:t>
      </w:r>
      <w:r w:rsidR="000C1653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załącznikami </w:t>
      </w: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</w:t>
      </w:r>
      <w:r w:rsidR="00C01B99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zaklejonej kopercie u pracownika pełniącego dyżur przy wejściu do </w:t>
      </w:r>
      <w:r w:rsid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C01B99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zkoły</w:t>
      </w:r>
      <w:r w:rsidR="00E10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1B99" w:rsidRPr="00F634D3" w:rsidRDefault="00C01B99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podpis kwalifikowany lub profil zaufany, mogą wypełnić wniosek wraz z wymaganymi załącznikami drogą elektroniczną, bez konieczności dostarczania wniosku w formie papierowej do szkoły. W takim przypadku niezbędne są podpisy kwalifikowane lub profile zaufane obojga rodziców/opiekunów</w:t>
      </w:r>
      <w:r w:rsidR="007B5CAA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rodzica/opiekuna prawnego samotnie wychowującego dziecko wymagany jest wyłącznie jego podpis.</w:t>
      </w:r>
    </w:p>
    <w:p w:rsidR="00975F96" w:rsidRPr="00C01B99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 orzeczeniem o potrzebie kształcenia specjalnego, które ubiegają się o przyjęcie do szkoły ogólnodostępnej stosują się do zasad określonych powyżej.</w:t>
      </w:r>
    </w:p>
    <w:p w:rsidR="00975F96" w:rsidRDefault="00975F96" w:rsidP="00975F96">
      <w:pPr>
        <w:numPr>
          <w:ilvl w:val="0"/>
          <w:numId w:val="2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Publikacja list kandydatów, którzy zgłosili się do szkoły obwodowej, będzie miała miejsce </w:t>
      </w:r>
      <w:r w:rsidR="000C1653"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marca 2021 r. o godz.12:00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2E6B" w:rsidRPr="00975F96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Pr="00975F96" w:rsidRDefault="00975F96" w:rsidP="00F634D3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2E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Rekrutacja na wolne miejsca dla kandydatów spoza obwodu 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SP39</w:t>
      </w:r>
    </w:p>
    <w:p w:rsidR="00975F96" w:rsidRPr="00975F96" w:rsidRDefault="00562E6B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Termin: od 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 marca 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godz. 8:00 do 2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C16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marca2021</w:t>
      </w:r>
      <w:r w:rsidR="00975F96" w:rsidRPr="00562E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r., godz. 14:00</w:t>
      </w:r>
    </w:p>
    <w:p w:rsidR="000C1653" w:rsidRDefault="00EA2E3D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rekrutacyjne dla dzieci spoza obwodu SP39 będzie prowadzone tylko w przypadku dysponowania wolnymi miejscami po zakończeniu naboru dzieci obwodowych.</w:t>
      </w:r>
    </w:p>
    <w:p w:rsidR="00EA2E3D" w:rsidRDefault="00975F96" w:rsidP="00EA2E3D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na wolne miejsca wymaga złożenia wniosku o przyjęcie do szkoły podstawowej wraz z dokumentami potwierdzającymi spełnienie przez kandydata warunków lub kryteriów branych pod uwagę w postępowaniu rekrutacyjnym</w:t>
      </w:r>
      <w:r w:rsidR="00562E6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2E3D" w:rsidRDefault="00EA2E3D" w:rsidP="00EA2E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28" w:line="240" w:lineRule="auto"/>
        <w:ind w:left="0" w:right="12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Podpisany przez obojga rodziców/opiekunów prawnych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rekrutacyjny wraz z załącznikami </w:t>
      </w:r>
      <w:r w:rsidRPr="00C01B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w zaklejonej kopercie u pracownika pełniącego dyżur przy wejściu do Szkoły Podstawowej nr 39 im. Szarych Szeregów w Lublinie. </w:t>
      </w:r>
    </w:p>
    <w:p w:rsidR="00EA2E3D" w:rsidRDefault="00EA2E3D" w:rsidP="00EA2E3D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28" w:line="240" w:lineRule="auto"/>
        <w:ind w:left="0" w:right="125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podpis kwalifikowany lub profil zaufany, mogą wypełnić wniosek wraz z wymaganymi załącznikami drogą elektroniczną, bez konieczności dostarczania wniosku w formie papierowej do szkoły. W takim przypadku niezbędne są podpisy kwalifikowane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profile zaufane obojga rodziców/opiekunów. W przypadku rodzica/opiekuna prawnego samotnie wychowującego dziecko wymagany jest wyłącznie jego podpis.</w:t>
      </w:r>
    </w:p>
    <w:p w:rsidR="00EA2E3D" w:rsidRPr="00EA2E3D" w:rsidRDefault="00EA2E3D" w:rsidP="00EA2E3D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5F96" w:rsidRDefault="00975F96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do publicznej wiadomości listy kandydatów zakwalifikowanych i kandydatów niezakwalifikowanych nastąpi </w:t>
      </w:r>
      <w:r w:rsidR="00EA2E3D"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 2021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o godz. 12:00</w:t>
      </w:r>
      <w:r w:rsid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62E6B" w:rsidRDefault="00562E6B" w:rsidP="00975F96">
      <w:pPr>
        <w:numPr>
          <w:ilvl w:val="0"/>
          <w:numId w:val="3"/>
        </w:numPr>
        <w:shd w:val="clear" w:color="auto" w:fill="FFFFFF"/>
        <w:spacing w:after="28" w:line="240" w:lineRule="auto"/>
        <w:ind w:left="0"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A2E3D"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 marca 2021 r</w:t>
      </w:r>
      <w:r w:rsidR="00855B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godz. 08.00 do 7 </w:t>
      </w:r>
      <w:r w:rsidR="00EA2E3D"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 2021</w:t>
      </w:r>
      <w:r w:rsidRPr="00164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 r., godz. 14:00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potwierdzić 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podjęcia nauki w klasie I poprzez z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łożenie</w:t>
      </w:r>
      <w:r w:rsidR="00855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w zaklejonej kopercie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dokumentu: „Potwierdzenie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woli zapisania kandydata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164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62E6B" w:rsidRDefault="00855BCF" w:rsidP="00F634D3">
      <w:pPr>
        <w:pStyle w:val="Akapitzlist"/>
        <w:numPr>
          <w:ilvl w:val="0"/>
          <w:numId w:val="4"/>
        </w:numPr>
        <w:shd w:val="clear" w:color="auto" w:fill="FFFFFF"/>
        <w:spacing w:after="138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 kwietnia 2021</w:t>
      </w:r>
      <w:r w:rsidR="00562E6B"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r., o godz. 13:00</w:t>
      </w:r>
      <w:r w:rsidR="00562E6B" w:rsidRP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podanie do publicznej wiadomości listy kandydatów przyjętych i kandydatów nieprzyjętych</w:t>
      </w:r>
      <w:r w:rsidR="00E10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10442" w:rsidRPr="00F634D3" w:rsidRDefault="00E10442" w:rsidP="00F634D3">
      <w:pPr>
        <w:pStyle w:val="Akapitzlist"/>
        <w:numPr>
          <w:ilvl w:val="0"/>
          <w:numId w:val="4"/>
        </w:numPr>
        <w:shd w:val="clear" w:color="auto" w:fill="FFFFFF"/>
        <w:spacing w:after="138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kandydat nie zakwalifikuje się do żadnej z wybranych szkół, rodzic powinien zgłosić się do szkoły obwodowej. Kandydat taki może uczestniczyć również w rekrutacji uzupełniającej w terminie od 4 maja 2021 r. do 7 maja 2021 r.</w:t>
      </w:r>
    </w:p>
    <w:p w:rsidR="00562E6B" w:rsidRDefault="00562E6B" w:rsidP="00562E6B">
      <w:pPr>
        <w:shd w:val="clear" w:color="auto" w:fill="FFFFFF"/>
        <w:spacing w:after="28" w:line="240" w:lineRule="auto"/>
        <w:ind w:right="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5BCF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  </w:t>
      </w:r>
    </w:p>
    <w:p w:rsidR="00975F96" w:rsidRPr="00975F96" w:rsidRDefault="00975F96" w:rsidP="00975F96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kandydatów może złożyć 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tylko jeden wniosek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zgłoszeniowy </w:t>
      </w:r>
      <w:r w:rsidRPr="00F634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albo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rekrutacyjny - oznacza to</w:t>
      </w:r>
      <w:r w:rsidR="00E10442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kandydaci, którzy będą przystępowali do rekrutacji na wolne miejsca poza obwodem swojej szkoły, nie składają w swoich szkołach obwodowych wniosku zgłoszeniowego. Informacja ta dotyczy szkół, których organem prowadzącym jest gmina Lublin.</w:t>
      </w:r>
    </w:p>
    <w:p w:rsidR="00F634D3" w:rsidRDefault="00975F96" w:rsidP="00F634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F9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Wnioski zgłoszeniowe i rekrutacyjne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85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będą</w:t>
      </w:r>
      <w:r w:rsidRPr="00975F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dostępne są na stronie </w:t>
      </w:r>
      <w:r w:rsidR="00855B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Lubelskiego Portalu </w:t>
      </w:r>
    </w:p>
    <w:p w:rsidR="00855BCF" w:rsidRPr="006E2997" w:rsidRDefault="00855BCF" w:rsidP="006E2997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Oświatowego: </w:t>
      </w:r>
      <w:hyperlink r:id="rId5" w:history="1">
        <w:r w:rsidRPr="007A22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www.edu.lublin.eu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zakładce „aplikacje dla rodziców/kandydatów”, </w:t>
      </w:r>
      <w:r w:rsidR="00F63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 należy wybrać zakładkę „elektroniczna rekrutacja do szkół podstawowych”.</w:t>
      </w:r>
    </w:p>
    <w:sectPr w:rsidR="00855BCF" w:rsidRPr="006E2997" w:rsidSect="008531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7A6D"/>
    <w:multiLevelType w:val="multilevel"/>
    <w:tmpl w:val="03C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C292B"/>
    <w:multiLevelType w:val="multilevel"/>
    <w:tmpl w:val="2D1C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D672E"/>
    <w:multiLevelType w:val="multilevel"/>
    <w:tmpl w:val="2E32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AC7B6C"/>
    <w:multiLevelType w:val="hybridMultilevel"/>
    <w:tmpl w:val="7E5045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975F96"/>
    <w:rsid w:val="000C1653"/>
    <w:rsid w:val="00164978"/>
    <w:rsid w:val="00542771"/>
    <w:rsid w:val="00562E6B"/>
    <w:rsid w:val="0063668D"/>
    <w:rsid w:val="0067526F"/>
    <w:rsid w:val="006E2997"/>
    <w:rsid w:val="00785D56"/>
    <w:rsid w:val="007B5CAA"/>
    <w:rsid w:val="00851B64"/>
    <w:rsid w:val="00853112"/>
    <w:rsid w:val="00855BCF"/>
    <w:rsid w:val="00885035"/>
    <w:rsid w:val="00975F96"/>
    <w:rsid w:val="00A465C4"/>
    <w:rsid w:val="00C01B99"/>
    <w:rsid w:val="00DA60AD"/>
    <w:rsid w:val="00E10442"/>
    <w:rsid w:val="00EA2E3D"/>
    <w:rsid w:val="00F04729"/>
    <w:rsid w:val="00F6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0AD"/>
  </w:style>
  <w:style w:type="paragraph" w:styleId="Nagwek2">
    <w:name w:val="heading 2"/>
    <w:basedOn w:val="Normalny"/>
    <w:link w:val="Nagwek2Znak"/>
    <w:uiPriority w:val="9"/>
    <w:qFormat/>
    <w:rsid w:val="00E1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5F9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F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E6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785D56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1044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object">
    <w:name w:val="object"/>
    <w:basedOn w:val="Domylnaczcionkaakapitu"/>
    <w:rsid w:val="00E104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kjacniacka</dc:creator>
  <cp:lastModifiedBy>user</cp:lastModifiedBy>
  <cp:revision>2</cp:revision>
  <cp:lastPrinted>2020-02-10T13:01:00Z</cp:lastPrinted>
  <dcterms:created xsi:type="dcterms:W3CDTF">2021-02-10T12:34:00Z</dcterms:created>
  <dcterms:modified xsi:type="dcterms:W3CDTF">2021-02-10T12:34:00Z</dcterms:modified>
</cp:coreProperties>
</file>