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30" w:rsidRPr="00272FEC" w:rsidRDefault="004B4C30" w:rsidP="008B51E8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272FEC">
        <w:rPr>
          <w:b/>
          <w:color w:val="FF0000"/>
          <w:sz w:val="72"/>
          <w:szCs w:val="72"/>
        </w:rPr>
        <w:t>SŁOWNIK</w:t>
      </w:r>
    </w:p>
    <w:p w:rsidR="00EC5CB8" w:rsidRPr="00272FEC" w:rsidRDefault="004B4C30" w:rsidP="008B51E8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272FEC">
        <w:rPr>
          <w:b/>
          <w:color w:val="FF0000"/>
          <w:sz w:val="72"/>
          <w:szCs w:val="72"/>
        </w:rPr>
        <w:t xml:space="preserve">RODZAJE </w:t>
      </w:r>
      <w:r w:rsidR="00B66676" w:rsidRPr="00272FEC">
        <w:rPr>
          <w:b/>
          <w:color w:val="FF0000"/>
          <w:sz w:val="72"/>
          <w:szCs w:val="72"/>
        </w:rPr>
        <w:t xml:space="preserve"> </w:t>
      </w:r>
      <w:r w:rsidRPr="00272FEC">
        <w:rPr>
          <w:b/>
          <w:color w:val="FF0000"/>
          <w:sz w:val="72"/>
          <w:szCs w:val="72"/>
        </w:rPr>
        <w:t>SŁOWNIKÓW</w:t>
      </w:r>
    </w:p>
    <w:p w:rsidR="004B4C30" w:rsidRDefault="004B4C30" w:rsidP="008B51E8">
      <w:pPr>
        <w:spacing w:line="240" w:lineRule="auto"/>
        <w:jc w:val="center"/>
      </w:pPr>
    </w:p>
    <w:p w:rsidR="00B661B8" w:rsidRPr="008F7CE6" w:rsidRDefault="008F7CE6" w:rsidP="008B51E8">
      <w:pPr>
        <w:pStyle w:val="Akapitzlist"/>
        <w:spacing w:line="240" w:lineRule="auto"/>
        <w:ind w:left="1440"/>
        <w:rPr>
          <w:b/>
          <w:color w:val="0070C0"/>
          <w:sz w:val="48"/>
          <w:szCs w:val="48"/>
        </w:rPr>
      </w:pPr>
      <w:r w:rsidRPr="008F7CE6">
        <w:rPr>
          <w:b/>
          <w:color w:val="0070C0"/>
          <w:sz w:val="48"/>
          <w:szCs w:val="48"/>
        </w:rPr>
        <w:t xml:space="preserve">               </w:t>
      </w:r>
      <w:r w:rsidR="00763280" w:rsidRPr="008F7CE6">
        <w:rPr>
          <w:b/>
          <w:color w:val="0070C0"/>
          <w:sz w:val="48"/>
          <w:szCs w:val="48"/>
        </w:rPr>
        <w:t>POJĘCIE „SŁOWNIK</w:t>
      </w:r>
      <w:r w:rsidR="004B4C30" w:rsidRPr="008F7CE6">
        <w:rPr>
          <w:b/>
          <w:color w:val="0070C0"/>
          <w:sz w:val="48"/>
          <w:szCs w:val="48"/>
        </w:rPr>
        <w:t>”</w:t>
      </w:r>
    </w:p>
    <w:p w:rsidR="00A95D8A" w:rsidRPr="008F7CE6" w:rsidRDefault="00A95D8A" w:rsidP="008B51E8">
      <w:pPr>
        <w:pStyle w:val="Akapitzlist"/>
        <w:spacing w:line="240" w:lineRule="auto"/>
        <w:ind w:left="1440"/>
        <w:jc w:val="center"/>
        <w:rPr>
          <w:b/>
          <w:color w:val="0070C0"/>
          <w:sz w:val="56"/>
          <w:szCs w:val="56"/>
        </w:rPr>
      </w:pPr>
    </w:p>
    <w:p w:rsidR="00A95D8A" w:rsidRDefault="00B661B8" w:rsidP="00A95D8A">
      <w:pPr>
        <w:spacing w:line="240" w:lineRule="auto"/>
        <w:jc w:val="center"/>
        <w:rPr>
          <w:color w:val="FF0000"/>
          <w:sz w:val="96"/>
          <w:szCs w:val="96"/>
        </w:rPr>
      </w:pPr>
      <w:r w:rsidRPr="00B661B8">
        <w:rPr>
          <w:noProof/>
          <w:color w:val="FF0000"/>
          <w:sz w:val="96"/>
          <w:szCs w:val="96"/>
          <w:lang w:eastAsia="pl-PL"/>
        </w:rPr>
        <w:drawing>
          <wp:inline distT="0" distB="0" distL="0" distR="0">
            <wp:extent cx="5137514" cy="3032760"/>
            <wp:effectExtent l="19050" t="0" r="5986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514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8A" w:rsidRPr="00B66676" w:rsidRDefault="00A95D8A" w:rsidP="00A95D8A">
      <w:pPr>
        <w:spacing w:line="240" w:lineRule="auto"/>
        <w:jc w:val="center"/>
        <w:rPr>
          <w:color w:val="FF0000"/>
          <w:sz w:val="96"/>
          <w:szCs w:val="96"/>
        </w:rPr>
      </w:pPr>
    </w:p>
    <w:p w:rsidR="00B66676" w:rsidRDefault="00B661B8" w:rsidP="00763280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118209" cy="1950720"/>
            <wp:effectExtent l="19050" t="0" r="6241" b="0"/>
            <wp:docPr id="13" name="Obraz 2" descr="C:\Users\x\Desktop\5dcf6c5c4ca0861b4e828bcb42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5dcf6c5c4ca0861b4e828bcb425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09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E8" w:rsidRDefault="008B51E8" w:rsidP="00763280">
      <w:pPr>
        <w:spacing w:line="240" w:lineRule="auto"/>
        <w:jc w:val="center"/>
      </w:pPr>
    </w:p>
    <w:p w:rsidR="00272FEC" w:rsidRDefault="00272FEC" w:rsidP="00763280">
      <w:pPr>
        <w:spacing w:line="240" w:lineRule="auto"/>
        <w:jc w:val="center"/>
      </w:pPr>
    </w:p>
    <w:p w:rsidR="00B66676" w:rsidRPr="00272FEC" w:rsidRDefault="006528AB" w:rsidP="00272FEC">
      <w:pPr>
        <w:jc w:val="center"/>
        <w:rPr>
          <w:b/>
          <w:color w:val="0070C0"/>
          <w:sz w:val="48"/>
          <w:szCs w:val="48"/>
          <w:u w:val="single"/>
        </w:rPr>
      </w:pPr>
      <w:r w:rsidRPr="00272FEC">
        <w:rPr>
          <w:b/>
          <w:color w:val="0070C0"/>
          <w:sz w:val="48"/>
          <w:szCs w:val="48"/>
          <w:u w:val="single"/>
        </w:rPr>
        <w:lastRenderedPageBreak/>
        <w:t>RODZAJE  SŁOWNIKÓW</w:t>
      </w:r>
    </w:p>
    <w:p w:rsidR="00C10027" w:rsidRDefault="00B661B8" w:rsidP="00272FEC">
      <w:pPr>
        <w:jc w:val="center"/>
        <w:rPr>
          <w:b/>
          <w:color w:val="0070C0"/>
          <w:sz w:val="56"/>
          <w:szCs w:val="56"/>
        </w:rPr>
      </w:pPr>
      <w:r w:rsidRPr="00B661B8">
        <w:rPr>
          <w:b/>
          <w:noProof/>
          <w:color w:val="0070C0"/>
          <w:sz w:val="56"/>
          <w:szCs w:val="56"/>
          <w:lang w:eastAsia="pl-PL"/>
        </w:rPr>
        <w:drawing>
          <wp:inline distT="0" distB="0" distL="0" distR="0">
            <wp:extent cx="5604510" cy="4320540"/>
            <wp:effectExtent l="19050" t="0" r="0" b="0"/>
            <wp:docPr id="10" name="Obraz 17" descr="https://image2.slideserve.com/4738149/s-owniki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2.slideserve.com/4738149/s-owniki-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32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80" w:rsidRPr="008B51E8" w:rsidRDefault="00C10027" w:rsidP="006528AB">
      <w:pPr>
        <w:jc w:val="center"/>
        <w:rPr>
          <w:b/>
          <w:color w:val="0070C0"/>
          <w:sz w:val="52"/>
          <w:szCs w:val="52"/>
        </w:rPr>
      </w:pPr>
      <w:r w:rsidRPr="008B51E8">
        <w:rPr>
          <w:b/>
          <w:color w:val="0070C0"/>
          <w:sz w:val="52"/>
          <w:szCs w:val="52"/>
        </w:rPr>
        <w:t>Słowniki językowe dzielimy na:</w:t>
      </w:r>
    </w:p>
    <w:p w:rsidR="00C10027" w:rsidRPr="008B51E8" w:rsidRDefault="00C10027" w:rsidP="00C10027">
      <w:pPr>
        <w:pStyle w:val="Akapitzlist"/>
        <w:numPr>
          <w:ilvl w:val="0"/>
          <w:numId w:val="4"/>
        </w:numPr>
        <w:rPr>
          <w:b/>
          <w:color w:val="0070C0"/>
          <w:sz w:val="52"/>
          <w:szCs w:val="52"/>
        </w:rPr>
      </w:pPr>
      <w:r w:rsidRPr="008B51E8">
        <w:rPr>
          <w:b/>
          <w:color w:val="0070C0"/>
          <w:sz w:val="52"/>
          <w:szCs w:val="52"/>
        </w:rPr>
        <w:t xml:space="preserve">ogólne </w:t>
      </w:r>
    </w:p>
    <w:p w:rsidR="00C10027" w:rsidRPr="008B51E8" w:rsidRDefault="00C10027" w:rsidP="00C10027">
      <w:pPr>
        <w:pStyle w:val="Akapitzlist"/>
        <w:numPr>
          <w:ilvl w:val="0"/>
          <w:numId w:val="4"/>
        </w:numPr>
        <w:rPr>
          <w:b/>
          <w:color w:val="0070C0"/>
          <w:sz w:val="52"/>
          <w:szCs w:val="52"/>
        </w:rPr>
      </w:pPr>
      <w:r w:rsidRPr="008B51E8">
        <w:rPr>
          <w:b/>
          <w:color w:val="0070C0"/>
          <w:sz w:val="52"/>
          <w:szCs w:val="52"/>
        </w:rPr>
        <w:t>przekładowe</w:t>
      </w:r>
    </w:p>
    <w:p w:rsidR="00C10027" w:rsidRPr="008B51E8" w:rsidRDefault="00C10027" w:rsidP="00C10027">
      <w:pPr>
        <w:pStyle w:val="Akapitzlist"/>
        <w:numPr>
          <w:ilvl w:val="0"/>
          <w:numId w:val="4"/>
        </w:numPr>
        <w:rPr>
          <w:b/>
          <w:color w:val="0070C0"/>
          <w:sz w:val="52"/>
          <w:szCs w:val="52"/>
        </w:rPr>
      </w:pPr>
      <w:r w:rsidRPr="008B51E8">
        <w:rPr>
          <w:b/>
          <w:color w:val="0070C0"/>
          <w:sz w:val="52"/>
          <w:szCs w:val="52"/>
        </w:rPr>
        <w:t xml:space="preserve">specjalne, np. </w:t>
      </w:r>
    </w:p>
    <w:p w:rsidR="00C10027" w:rsidRPr="00C10027" w:rsidRDefault="00C10027" w:rsidP="00C10027">
      <w:pPr>
        <w:pStyle w:val="Akapitzlist"/>
        <w:numPr>
          <w:ilvl w:val="0"/>
          <w:numId w:val="5"/>
        </w:numPr>
        <w:rPr>
          <w:b/>
          <w:color w:val="0070C0"/>
          <w:sz w:val="40"/>
          <w:szCs w:val="40"/>
        </w:rPr>
      </w:pPr>
      <w:r w:rsidRPr="00C10027">
        <w:rPr>
          <w:b/>
          <w:color w:val="0070C0"/>
          <w:sz w:val="40"/>
          <w:szCs w:val="40"/>
        </w:rPr>
        <w:t xml:space="preserve">ortograficzny, </w:t>
      </w:r>
    </w:p>
    <w:p w:rsidR="00C10027" w:rsidRDefault="00C10027" w:rsidP="00C10027">
      <w:pPr>
        <w:pStyle w:val="Akapitzlist"/>
        <w:numPr>
          <w:ilvl w:val="0"/>
          <w:numId w:val="5"/>
        </w:numPr>
        <w:rPr>
          <w:b/>
          <w:color w:val="0070C0"/>
          <w:sz w:val="40"/>
          <w:szCs w:val="40"/>
        </w:rPr>
      </w:pPr>
      <w:r w:rsidRPr="00C10027">
        <w:rPr>
          <w:b/>
          <w:color w:val="0070C0"/>
          <w:sz w:val="40"/>
          <w:szCs w:val="40"/>
        </w:rPr>
        <w:t>wyrazów bliskoznacznych</w:t>
      </w:r>
      <w:r>
        <w:rPr>
          <w:b/>
          <w:color w:val="0070C0"/>
          <w:sz w:val="40"/>
          <w:szCs w:val="40"/>
        </w:rPr>
        <w:t xml:space="preserve"> (synonimów)</w:t>
      </w:r>
      <w:r w:rsidRPr="00C10027">
        <w:rPr>
          <w:b/>
          <w:color w:val="0070C0"/>
          <w:sz w:val="40"/>
          <w:szCs w:val="40"/>
        </w:rPr>
        <w:t xml:space="preserve">, </w:t>
      </w:r>
    </w:p>
    <w:p w:rsidR="00C10027" w:rsidRDefault="00C10027" w:rsidP="00C10027">
      <w:pPr>
        <w:pStyle w:val="Akapitzlist"/>
        <w:numPr>
          <w:ilvl w:val="0"/>
          <w:numId w:val="5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wyrazów obcych,</w:t>
      </w:r>
    </w:p>
    <w:p w:rsidR="00C10027" w:rsidRDefault="00C10027" w:rsidP="00C10027">
      <w:pPr>
        <w:pStyle w:val="Akapitzlist"/>
        <w:numPr>
          <w:ilvl w:val="0"/>
          <w:numId w:val="5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poprawnej polszczyzny,</w:t>
      </w:r>
    </w:p>
    <w:p w:rsidR="00C10027" w:rsidRPr="00C10027" w:rsidRDefault="00C10027" w:rsidP="00C10027">
      <w:pPr>
        <w:pStyle w:val="Akapitzlist"/>
        <w:numPr>
          <w:ilvl w:val="0"/>
          <w:numId w:val="5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frazeologiczny</w:t>
      </w:r>
    </w:p>
    <w:p w:rsidR="00B66676" w:rsidRDefault="00B66676" w:rsidP="00501B56"/>
    <w:p w:rsidR="00C10027" w:rsidRPr="008B51E8" w:rsidRDefault="00501B56" w:rsidP="00212D4E">
      <w:pPr>
        <w:jc w:val="center"/>
        <w:rPr>
          <w:b/>
          <w:sz w:val="44"/>
          <w:szCs w:val="44"/>
        </w:rPr>
      </w:pPr>
      <w:r w:rsidRPr="008B51E8">
        <w:rPr>
          <w:b/>
          <w:sz w:val="44"/>
          <w:szCs w:val="44"/>
        </w:rPr>
        <w:lastRenderedPageBreak/>
        <w:t>Przykłady wymienionych słowników</w:t>
      </w:r>
    </w:p>
    <w:p w:rsidR="00763280" w:rsidRPr="00763280" w:rsidRDefault="00763280" w:rsidP="00272FEC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3B5142">
        <w:rPr>
          <w:b/>
          <w:color w:val="00B050"/>
          <w:sz w:val="36"/>
          <w:szCs w:val="36"/>
        </w:rPr>
        <w:t>Słownik ogólny</w:t>
      </w:r>
      <w:r w:rsidRPr="00763280">
        <w:rPr>
          <w:sz w:val="36"/>
          <w:szCs w:val="36"/>
        </w:rPr>
        <w:t xml:space="preserve">, </w:t>
      </w:r>
      <w:r w:rsidRPr="00FE139E">
        <w:rPr>
          <w:sz w:val="36"/>
          <w:szCs w:val="36"/>
        </w:rPr>
        <w:t>np.</w:t>
      </w:r>
      <w:r w:rsidR="006F3142" w:rsidRPr="00FE139E">
        <w:rPr>
          <w:sz w:val="36"/>
          <w:szCs w:val="36"/>
        </w:rPr>
        <w:t xml:space="preserve"> </w:t>
      </w:r>
      <w:r w:rsidR="00121B65">
        <w:rPr>
          <w:i/>
          <w:sz w:val="36"/>
          <w:szCs w:val="36"/>
        </w:rPr>
        <w:t>Mały s</w:t>
      </w:r>
      <w:r w:rsidR="006F3142" w:rsidRPr="00121B65">
        <w:rPr>
          <w:i/>
          <w:sz w:val="36"/>
          <w:szCs w:val="36"/>
        </w:rPr>
        <w:t>łownik języka polskiego</w:t>
      </w:r>
      <w:r w:rsidR="00212D4E" w:rsidRPr="00FE139E">
        <w:rPr>
          <w:sz w:val="36"/>
          <w:szCs w:val="36"/>
        </w:rPr>
        <w:t>.</w:t>
      </w:r>
      <w:r w:rsidR="006F3142" w:rsidRPr="00FE139E">
        <w:rPr>
          <w:sz w:val="36"/>
          <w:szCs w:val="36"/>
        </w:rPr>
        <w:t xml:space="preserve"> </w:t>
      </w:r>
      <w:r w:rsidR="00FE139E">
        <w:rPr>
          <w:sz w:val="36"/>
          <w:szCs w:val="36"/>
        </w:rPr>
        <w:t xml:space="preserve">                           </w:t>
      </w:r>
      <w:r w:rsidR="00212D4E" w:rsidRPr="00FE139E">
        <w:rPr>
          <w:rFonts w:cs="Arial"/>
          <w:sz w:val="36"/>
          <w:szCs w:val="36"/>
          <w:shd w:val="clear" w:color="auto" w:fill="FFFFFF"/>
        </w:rPr>
        <w:t>Jego podstawowym zadaniem jest dostarczenie wiedzy                      o znaczeniu ujętych w nim </w:t>
      </w:r>
      <w:hyperlink r:id="rId8" w:tooltip="Słowo" w:history="1">
        <w:r w:rsidR="00212D4E" w:rsidRPr="00FE139E">
          <w:rPr>
            <w:rStyle w:val="Hipercze"/>
            <w:rFonts w:cs="Arial"/>
            <w:color w:val="auto"/>
            <w:sz w:val="36"/>
            <w:szCs w:val="36"/>
            <w:u w:val="none"/>
            <w:shd w:val="clear" w:color="auto" w:fill="FFFFFF"/>
          </w:rPr>
          <w:t>słów</w:t>
        </w:r>
      </w:hyperlink>
      <w:r w:rsidR="00212D4E" w:rsidRPr="00FE139E">
        <w:rPr>
          <w:rFonts w:cs="Arial"/>
          <w:sz w:val="36"/>
          <w:szCs w:val="36"/>
          <w:shd w:val="clear" w:color="auto" w:fill="FFFFFF"/>
        </w:rPr>
        <w:t> poprzez opisowe wyjaśnienie.</w:t>
      </w:r>
      <w:r w:rsidR="00212D4E"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</w:p>
    <w:p w:rsidR="00501B56" w:rsidRDefault="00763280" w:rsidP="008B51E8">
      <w:pPr>
        <w:ind w:firstLine="1134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790700" cy="2552700"/>
            <wp:effectExtent l="19050" t="0" r="0" b="0"/>
            <wp:docPr id="21" name="Obraz 7" descr="C:\Users\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80" w:rsidRPr="008B51E8" w:rsidRDefault="00763280" w:rsidP="008B51E8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3B5142">
        <w:rPr>
          <w:b/>
          <w:color w:val="00B050"/>
          <w:sz w:val="36"/>
          <w:szCs w:val="36"/>
        </w:rPr>
        <w:t>Słownik przekładowy</w:t>
      </w:r>
      <w:r w:rsidRPr="00763280">
        <w:rPr>
          <w:sz w:val="36"/>
          <w:szCs w:val="36"/>
        </w:rPr>
        <w:t>, np.</w:t>
      </w:r>
      <w:r w:rsidR="006F3142">
        <w:rPr>
          <w:sz w:val="36"/>
          <w:szCs w:val="36"/>
        </w:rPr>
        <w:t xml:space="preserve"> </w:t>
      </w:r>
      <w:r w:rsidR="006F3142" w:rsidRPr="00121B65">
        <w:rPr>
          <w:i/>
          <w:sz w:val="36"/>
          <w:szCs w:val="36"/>
        </w:rPr>
        <w:t>Słownik angielsko-polski</w:t>
      </w:r>
      <w:r w:rsidR="003B5142" w:rsidRPr="00121B65">
        <w:rPr>
          <w:i/>
          <w:sz w:val="36"/>
          <w:szCs w:val="36"/>
        </w:rPr>
        <w:t>, polsko-angielski</w:t>
      </w:r>
      <w:r w:rsidR="00212D4E">
        <w:rPr>
          <w:sz w:val="36"/>
          <w:szCs w:val="36"/>
        </w:rPr>
        <w:t>.</w:t>
      </w:r>
      <w:r w:rsidR="008B51E8">
        <w:rPr>
          <w:sz w:val="36"/>
          <w:szCs w:val="36"/>
        </w:rPr>
        <w:t xml:space="preserve"> </w:t>
      </w:r>
      <w:r w:rsidR="008F7CE6" w:rsidRPr="008B51E8">
        <w:rPr>
          <w:rFonts w:cs="Arial"/>
          <w:sz w:val="36"/>
          <w:szCs w:val="36"/>
          <w:shd w:val="clear" w:color="auto" w:fill="FFFFFF"/>
        </w:rPr>
        <w:t>W słownikach pr</w:t>
      </w:r>
      <w:r w:rsidR="008B51E8" w:rsidRPr="008B51E8">
        <w:rPr>
          <w:rFonts w:cs="Arial"/>
          <w:sz w:val="36"/>
          <w:szCs w:val="36"/>
          <w:shd w:val="clear" w:color="auto" w:fill="FFFFFF"/>
        </w:rPr>
        <w:t xml:space="preserve">zekładowych odnajdujemy znaczenia </w:t>
      </w:r>
      <w:r w:rsidR="00C11B9A">
        <w:rPr>
          <w:rFonts w:cs="Arial"/>
          <w:sz w:val="36"/>
          <w:szCs w:val="36"/>
          <w:shd w:val="clear" w:color="auto" w:fill="FFFFFF"/>
        </w:rPr>
        <w:t xml:space="preserve">obcych </w:t>
      </w:r>
      <w:r w:rsidR="008B51E8" w:rsidRPr="008B51E8">
        <w:rPr>
          <w:rFonts w:cs="Arial"/>
          <w:sz w:val="36"/>
          <w:szCs w:val="36"/>
          <w:shd w:val="clear" w:color="auto" w:fill="FFFFFF"/>
        </w:rPr>
        <w:t xml:space="preserve">wyrazów i odwrotnie, tzn. możemy sprawdzić jak brzmią w obcych językach interesujące nas wyrazy. </w:t>
      </w:r>
    </w:p>
    <w:p w:rsidR="00763280" w:rsidRDefault="00763280" w:rsidP="00763280">
      <w:pPr>
        <w:ind w:firstLine="1134"/>
        <w:jc w:val="center"/>
      </w:pPr>
      <w:r w:rsidRPr="00763280">
        <w:rPr>
          <w:noProof/>
          <w:lang w:eastAsia="pl-PL"/>
        </w:rPr>
        <w:drawing>
          <wp:inline distT="0" distB="0" distL="0" distR="0">
            <wp:extent cx="2609850" cy="2339340"/>
            <wp:effectExtent l="19050" t="0" r="0" b="0"/>
            <wp:docPr id="19" name="Obraz 6" descr="C:\Users\x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56" w:rsidRDefault="00501B56" w:rsidP="00763280">
      <w:pPr>
        <w:ind w:firstLine="1134"/>
        <w:jc w:val="center"/>
      </w:pPr>
    </w:p>
    <w:p w:rsidR="00501B56" w:rsidRDefault="00501B56" w:rsidP="00763280">
      <w:pPr>
        <w:ind w:firstLine="1134"/>
        <w:jc w:val="center"/>
      </w:pPr>
    </w:p>
    <w:p w:rsidR="00501B56" w:rsidRPr="00763280" w:rsidRDefault="00501B56" w:rsidP="00272FEC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6F3142">
        <w:rPr>
          <w:b/>
          <w:color w:val="00B050"/>
          <w:sz w:val="36"/>
          <w:szCs w:val="36"/>
        </w:rPr>
        <w:lastRenderedPageBreak/>
        <w:t>Słownik ortograficzny</w:t>
      </w:r>
      <w:r w:rsidR="006F3142">
        <w:rPr>
          <w:sz w:val="36"/>
          <w:szCs w:val="36"/>
        </w:rPr>
        <w:t xml:space="preserve"> – informuje o pisowni wyrazów, często zawiera rozdział omawiający zasady pisowni                      i interpunkcji.</w:t>
      </w:r>
    </w:p>
    <w:p w:rsidR="00501B56" w:rsidRDefault="00501B56" w:rsidP="00763280">
      <w:pPr>
        <w:ind w:firstLine="1134"/>
        <w:jc w:val="center"/>
      </w:pPr>
    </w:p>
    <w:p w:rsidR="00501B56" w:rsidRDefault="00501B56" w:rsidP="00881E53">
      <w:pPr>
        <w:ind w:firstLine="1134"/>
        <w:jc w:val="center"/>
      </w:pPr>
      <w:r>
        <w:rPr>
          <w:noProof/>
          <w:lang w:eastAsia="pl-PL"/>
        </w:rPr>
        <w:drawing>
          <wp:inline distT="0" distB="0" distL="0" distR="0">
            <wp:extent cx="1790700" cy="2552700"/>
            <wp:effectExtent l="19050" t="0" r="0" b="0"/>
            <wp:docPr id="23" name="Obraz 8" descr="C:\Users\x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56" w:rsidRDefault="00501B56" w:rsidP="00763280">
      <w:pPr>
        <w:ind w:firstLine="1134"/>
        <w:jc w:val="center"/>
      </w:pPr>
    </w:p>
    <w:p w:rsidR="00501B56" w:rsidRPr="00763280" w:rsidRDefault="00501B56" w:rsidP="00272FEC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B06623">
        <w:rPr>
          <w:b/>
          <w:color w:val="00B050"/>
          <w:sz w:val="36"/>
          <w:szCs w:val="36"/>
        </w:rPr>
        <w:t>Słownik synonimów</w:t>
      </w:r>
      <w:r w:rsidR="00881E53" w:rsidRPr="00B06623">
        <w:rPr>
          <w:b/>
          <w:color w:val="00B050"/>
          <w:sz w:val="36"/>
          <w:szCs w:val="36"/>
        </w:rPr>
        <w:t>.</w:t>
      </w:r>
      <w:r w:rsidR="00881E53">
        <w:rPr>
          <w:sz w:val="36"/>
          <w:szCs w:val="36"/>
        </w:rPr>
        <w:t xml:space="preserve"> W tym słowniku zebrane są synonimy</w:t>
      </w:r>
      <w:r w:rsidR="00B06623">
        <w:rPr>
          <w:sz w:val="36"/>
          <w:szCs w:val="36"/>
        </w:rPr>
        <w:t>, tzn. wyrazy równoważne znaczeniowo innym  wyrazom (np. auto – samochód</w:t>
      </w:r>
      <w:r w:rsidR="00272FEC">
        <w:rPr>
          <w:sz w:val="36"/>
          <w:szCs w:val="36"/>
        </w:rPr>
        <w:t>, nauczyciel – pedagog</w:t>
      </w:r>
      <w:r w:rsidR="00B06623">
        <w:rPr>
          <w:sz w:val="36"/>
          <w:szCs w:val="36"/>
        </w:rPr>
        <w:t xml:space="preserve">).   </w:t>
      </w:r>
    </w:p>
    <w:p w:rsidR="00501B56" w:rsidRDefault="00501B56" w:rsidP="00763280">
      <w:pPr>
        <w:ind w:firstLine="1134"/>
        <w:jc w:val="center"/>
      </w:pPr>
    </w:p>
    <w:p w:rsidR="00501B56" w:rsidRDefault="00501B56" w:rsidP="00763280">
      <w:pPr>
        <w:ind w:firstLine="1134"/>
        <w:jc w:val="center"/>
      </w:pPr>
      <w:r>
        <w:rPr>
          <w:noProof/>
          <w:lang w:eastAsia="pl-PL"/>
        </w:rPr>
        <w:drawing>
          <wp:inline distT="0" distB="0" distL="0" distR="0">
            <wp:extent cx="1752600" cy="2598420"/>
            <wp:effectExtent l="19050" t="0" r="0" b="0"/>
            <wp:docPr id="24" name="Obraz 9" descr="C:\Users\x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23" w:rsidRDefault="00B06623" w:rsidP="00763280">
      <w:pPr>
        <w:ind w:firstLine="1134"/>
        <w:jc w:val="center"/>
      </w:pPr>
    </w:p>
    <w:p w:rsidR="00501B56" w:rsidRPr="00B8694B" w:rsidRDefault="00501B56" w:rsidP="00272FEC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B06623">
        <w:rPr>
          <w:b/>
          <w:color w:val="00B050"/>
          <w:sz w:val="36"/>
          <w:szCs w:val="36"/>
        </w:rPr>
        <w:lastRenderedPageBreak/>
        <w:t>Słow</w:t>
      </w:r>
      <w:r w:rsidR="006F3142" w:rsidRPr="00B06623">
        <w:rPr>
          <w:b/>
          <w:color w:val="00B050"/>
          <w:sz w:val="36"/>
          <w:szCs w:val="36"/>
        </w:rPr>
        <w:t>nik wyrazów obcych</w:t>
      </w:r>
      <w:r w:rsidR="00B06623" w:rsidRPr="00B06623">
        <w:rPr>
          <w:b/>
          <w:color w:val="00B050"/>
          <w:sz w:val="36"/>
          <w:szCs w:val="36"/>
        </w:rPr>
        <w:t>.</w:t>
      </w:r>
      <w:r w:rsidR="00B06623">
        <w:rPr>
          <w:sz w:val="36"/>
          <w:szCs w:val="36"/>
        </w:rPr>
        <w:t xml:space="preserve"> Zebrano tu słownictwo, które zapożyczone zostało z innych języków, a obecnie</w:t>
      </w:r>
      <w:r w:rsidR="00272FEC">
        <w:rPr>
          <w:sz w:val="36"/>
          <w:szCs w:val="36"/>
        </w:rPr>
        <w:t xml:space="preserve"> powszechnie</w:t>
      </w:r>
      <w:r w:rsidR="00B06623">
        <w:rPr>
          <w:sz w:val="36"/>
          <w:szCs w:val="36"/>
        </w:rPr>
        <w:t xml:space="preserve"> funkcjonuje w języku polskim. Ze słownika można się dowiedzieć z jakiego języka zapożyczono wyraz</w:t>
      </w:r>
      <w:r w:rsidR="00272FEC">
        <w:rPr>
          <w:sz w:val="36"/>
          <w:szCs w:val="36"/>
        </w:rPr>
        <w:t>y (np.</w:t>
      </w:r>
      <w:r w:rsidR="00B06623">
        <w:rPr>
          <w:sz w:val="36"/>
          <w:szCs w:val="36"/>
        </w:rPr>
        <w:t xml:space="preserve"> </w:t>
      </w:r>
      <w:r w:rsidR="00B06623" w:rsidRPr="00B06623">
        <w:rPr>
          <w:b/>
          <w:i/>
          <w:sz w:val="36"/>
          <w:szCs w:val="36"/>
        </w:rPr>
        <w:t>lojalność</w:t>
      </w:r>
      <w:r w:rsidR="00B06623">
        <w:rPr>
          <w:b/>
          <w:i/>
          <w:sz w:val="36"/>
          <w:szCs w:val="36"/>
        </w:rPr>
        <w:t xml:space="preserve">, </w:t>
      </w:r>
      <w:r w:rsidR="00272FEC">
        <w:rPr>
          <w:b/>
          <w:i/>
          <w:sz w:val="36"/>
          <w:szCs w:val="36"/>
        </w:rPr>
        <w:t>oponent, unikat</w:t>
      </w:r>
      <w:r w:rsidR="00272FEC">
        <w:rPr>
          <w:i/>
          <w:sz w:val="36"/>
          <w:szCs w:val="36"/>
        </w:rPr>
        <w:t>) i jakie jest ich znaczenie.</w:t>
      </w:r>
    </w:p>
    <w:p w:rsidR="00B8694B" w:rsidRPr="00B8694B" w:rsidRDefault="00B8694B" w:rsidP="008B51E8">
      <w:pPr>
        <w:pStyle w:val="Akapitzlist"/>
        <w:ind w:left="1854"/>
        <w:jc w:val="center"/>
        <w:rPr>
          <w:sz w:val="36"/>
          <w:szCs w:val="36"/>
        </w:rPr>
      </w:pPr>
      <w:r w:rsidRPr="00B8694B">
        <w:rPr>
          <w:b/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1744980" cy="2628900"/>
            <wp:effectExtent l="19050" t="0" r="7620" b="0"/>
            <wp:docPr id="30" name="Obraz 10" descr="C:\Users\x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x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94B" w:rsidRDefault="00B8694B" w:rsidP="00272FEC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B06623">
        <w:rPr>
          <w:b/>
          <w:color w:val="00B050"/>
          <w:sz w:val="36"/>
          <w:szCs w:val="36"/>
        </w:rPr>
        <w:t>Słow</w:t>
      </w:r>
      <w:r>
        <w:rPr>
          <w:b/>
          <w:color w:val="00B050"/>
          <w:sz w:val="36"/>
          <w:szCs w:val="36"/>
        </w:rPr>
        <w:t>nik poprawnej polszczyzny</w:t>
      </w:r>
      <w:r w:rsidRPr="00B06623">
        <w:rPr>
          <w:b/>
          <w:color w:val="00B050"/>
          <w:sz w:val="36"/>
          <w:szCs w:val="36"/>
        </w:rPr>
        <w:t>.</w:t>
      </w:r>
      <w:r>
        <w:rPr>
          <w:b/>
          <w:color w:val="00B050"/>
          <w:sz w:val="36"/>
          <w:szCs w:val="36"/>
        </w:rPr>
        <w:t xml:space="preserve"> </w:t>
      </w:r>
      <w:r>
        <w:rPr>
          <w:sz w:val="36"/>
          <w:szCs w:val="36"/>
        </w:rPr>
        <w:t>Zawiera</w:t>
      </w:r>
      <w:r w:rsidRPr="00B8694B">
        <w:rPr>
          <w:sz w:val="36"/>
          <w:szCs w:val="36"/>
        </w:rPr>
        <w:t xml:space="preserve"> informacje</w:t>
      </w:r>
      <w:r>
        <w:rPr>
          <w:b/>
          <w:color w:val="00B050"/>
          <w:sz w:val="36"/>
          <w:szCs w:val="36"/>
        </w:rPr>
        <w:t xml:space="preserve"> </w:t>
      </w:r>
      <w:r w:rsidRPr="00B8694B">
        <w:rPr>
          <w:sz w:val="36"/>
          <w:szCs w:val="36"/>
        </w:rPr>
        <w:t>dotyczące wyrazów i form mogących sprawiać jakiekolwiek kłopoty użytkownikom języka polskiego</w:t>
      </w:r>
      <w:r>
        <w:rPr>
          <w:sz w:val="36"/>
          <w:szCs w:val="36"/>
        </w:rPr>
        <w:t>.</w:t>
      </w:r>
    </w:p>
    <w:p w:rsidR="000B180B" w:rsidRDefault="000B180B" w:rsidP="000B180B">
      <w:pPr>
        <w:pStyle w:val="Akapitzlist"/>
        <w:ind w:left="1854"/>
        <w:jc w:val="both"/>
        <w:rPr>
          <w:sz w:val="36"/>
          <w:szCs w:val="36"/>
        </w:rPr>
      </w:pPr>
    </w:p>
    <w:p w:rsidR="00B8694B" w:rsidRPr="00272FEC" w:rsidRDefault="000B180B" w:rsidP="000B180B">
      <w:pPr>
        <w:pStyle w:val="Akapitzlist"/>
        <w:ind w:left="1854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798320" cy="2545080"/>
            <wp:effectExtent l="19050" t="0" r="0" b="0"/>
            <wp:docPr id="32" name="Obraz 16" descr="C:\Users\x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x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56" w:rsidRDefault="00501B56" w:rsidP="00763280">
      <w:pPr>
        <w:ind w:firstLine="1134"/>
        <w:jc w:val="center"/>
      </w:pPr>
    </w:p>
    <w:p w:rsidR="006F3142" w:rsidRPr="00763280" w:rsidRDefault="006F3142" w:rsidP="00412303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272FEC">
        <w:rPr>
          <w:b/>
          <w:color w:val="00B050"/>
          <w:sz w:val="36"/>
          <w:szCs w:val="36"/>
        </w:rPr>
        <w:lastRenderedPageBreak/>
        <w:t>Słownik frazeologiczny</w:t>
      </w:r>
      <w:r w:rsidR="00272FEC" w:rsidRPr="00272FEC">
        <w:rPr>
          <w:b/>
          <w:color w:val="00B050"/>
          <w:sz w:val="36"/>
          <w:szCs w:val="36"/>
        </w:rPr>
        <w:t>.</w:t>
      </w:r>
      <w:r w:rsidR="00272FEC">
        <w:rPr>
          <w:sz w:val="36"/>
          <w:szCs w:val="36"/>
        </w:rPr>
        <w:t xml:space="preserve"> Zebrano w nim związki frazeologiczne </w:t>
      </w:r>
      <w:r w:rsidR="00412303">
        <w:rPr>
          <w:sz w:val="36"/>
          <w:szCs w:val="36"/>
        </w:rPr>
        <w:t xml:space="preserve">– zwroty i wyrażenia funkcjonujące                     w języku, np. </w:t>
      </w:r>
      <w:r w:rsidR="00412303" w:rsidRPr="00121B65">
        <w:rPr>
          <w:i/>
          <w:sz w:val="36"/>
          <w:szCs w:val="36"/>
        </w:rPr>
        <w:t>końska dawka</w:t>
      </w:r>
      <w:r w:rsidR="00412303">
        <w:rPr>
          <w:sz w:val="36"/>
          <w:szCs w:val="36"/>
        </w:rPr>
        <w:t xml:space="preserve">, </w:t>
      </w:r>
      <w:r w:rsidR="00412303" w:rsidRPr="00121B65">
        <w:rPr>
          <w:i/>
          <w:sz w:val="36"/>
          <w:szCs w:val="36"/>
        </w:rPr>
        <w:t>w gorącej wodzie kąpany</w:t>
      </w:r>
      <w:r w:rsidR="00121B65">
        <w:rPr>
          <w:sz w:val="36"/>
          <w:szCs w:val="36"/>
        </w:rPr>
        <w:t>,</w:t>
      </w:r>
      <w:r w:rsidR="00412303">
        <w:rPr>
          <w:sz w:val="36"/>
          <w:szCs w:val="36"/>
        </w:rPr>
        <w:t xml:space="preserve"> </w:t>
      </w:r>
      <w:r w:rsidR="00412303" w:rsidRPr="00412303">
        <w:rPr>
          <w:i/>
          <w:sz w:val="36"/>
          <w:szCs w:val="36"/>
        </w:rPr>
        <w:t>mieć dwie lewe ręce, szukać wiatru w polu, brać nogi za pas,</w:t>
      </w:r>
      <w:r w:rsidR="00412303">
        <w:rPr>
          <w:sz w:val="36"/>
          <w:szCs w:val="36"/>
        </w:rPr>
        <w:t xml:space="preserve"> robić z igły widły itd.</w:t>
      </w:r>
    </w:p>
    <w:p w:rsidR="006F3142" w:rsidRDefault="006F3142" w:rsidP="00763280">
      <w:pPr>
        <w:ind w:firstLine="1134"/>
        <w:jc w:val="center"/>
      </w:pPr>
    </w:p>
    <w:p w:rsidR="006F3142" w:rsidRDefault="006F3142" w:rsidP="00763280">
      <w:pPr>
        <w:ind w:firstLine="1134"/>
        <w:jc w:val="center"/>
      </w:pPr>
      <w:r>
        <w:rPr>
          <w:noProof/>
          <w:lang w:eastAsia="pl-PL"/>
        </w:rPr>
        <w:drawing>
          <wp:inline distT="0" distB="0" distL="0" distR="0">
            <wp:extent cx="1775460" cy="2583180"/>
            <wp:effectExtent l="19050" t="0" r="0" b="0"/>
            <wp:docPr id="26" name="Obraz 11" descr="C:\Users\x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x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76" w:rsidRDefault="00B66676">
      <w:pPr>
        <w:ind w:firstLine="1134"/>
      </w:pPr>
    </w:p>
    <w:p w:rsidR="0085034D" w:rsidRDefault="0085034D">
      <w:pPr>
        <w:ind w:firstLine="1134"/>
      </w:pPr>
    </w:p>
    <w:p w:rsidR="00121B65" w:rsidRDefault="00121B65">
      <w:pPr>
        <w:ind w:firstLine="1134"/>
      </w:pPr>
    </w:p>
    <w:p w:rsidR="00121B65" w:rsidRDefault="00121B65">
      <w:pPr>
        <w:ind w:firstLine="1134"/>
      </w:pPr>
    </w:p>
    <w:p w:rsidR="0085034D" w:rsidRPr="0085034D" w:rsidRDefault="0085034D" w:rsidP="0085034D">
      <w:pPr>
        <w:shd w:val="clear" w:color="auto" w:fill="FFFFFF"/>
        <w:spacing w:before="72" w:after="0" w:line="240" w:lineRule="auto"/>
        <w:jc w:val="center"/>
        <w:outlineLvl w:val="2"/>
        <w:rPr>
          <w:rFonts w:eastAsia="Times New Roman" w:cs="Arial"/>
          <w:b/>
          <w:bCs/>
          <w:color w:val="00B050"/>
          <w:sz w:val="56"/>
          <w:szCs w:val="56"/>
          <w:lang w:eastAsia="pl-PL"/>
        </w:rPr>
      </w:pPr>
      <w:r w:rsidRPr="001C46BB">
        <w:rPr>
          <w:rFonts w:eastAsia="Times New Roman" w:cs="Arial"/>
          <w:b/>
          <w:bCs/>
          <w:color w:val="00B050"/>
          <w:sz w:val="56"/>
          <w:szCs w:val="56"/>
          <w:lang w:eastAsia="pl-PL"/>
        </w:rPr>
        <w:t xml:space="preserve">Słowniki </w:t>
      </w:r>
      <w:r w:rsidR="001C46BB" w:rsidRPr="001C46BB">
        <w:rPr>
          <w:rFonts w:eastAsia="Times New Roman" w:cs="Arial"/>
          <w:b/>
          <w:bCs/>
          <w:color w:val="00B050"/>
          <w:sz w:val="56"/>
          <w:szCs w:val="56"/>
          <w:lang w:eastAsia="pl-PL"/>
        </w:rPr>
        <w:t>rzeczowe (</w:t>
      </w:r>
      <w:r w:rsidRPr="001C46BB">
        <w:rPr>
          <w:rFonts w:eastAsia="Times New Roman" w:cs="Arial"/>
          <w:b/>
          <w:bCs/>
          <w:color w:val="00B050"/>
          <w:sz w:val="56"/>
          <w:szCs w:val="56"/>
          <w:lang w:eastAsia="pl-PL"/>
        </w:rPr>
        <w:t>tematyczne</w:t>
      </w:r>
      <w:r w:rsidR="001C46BB" w:rsidRPr="001C46BB">
        <w:rPr>
          <w:rFonts w:eastAsia="Times New Roman" w:cs="Arial"/>
          <w:b/>
          <w:bCs/>
          <w:color w:val="00B050"/>
          <w:sz w:val="56"/>
          <w:szCs w:val="56"/>
          <w:lang w:eastAsia="pl-PL"/>
        </w:rPr>
        <w:t>)</w:t>
      </w:r>
      <w:r w:rsidRPr="001C46BB">
        <w:rPr>
          <w:rFonts w:eastAsia="Times New Roman" w:cs="Arial"/>
          <w:b/>
          <w:bCs/>
          <w:color w:val="00B050"/>
          <w:sz w:val="56"/>
          <w:szCs w:val="56"/>
          <w:lang w:eastAsia="pl-PL"/>
        </w:rPr>
        <w:t xml:space="preserve"> </w:t>
      </w:r>
      <w:r w:rsidR="001C46BB">
        <w:rPr>
          <w:rFonts w:eastAsia="Times New Roman" w:cs="Arial"/>
          <w:b/>
          <w:bCs/>
          <w:color w:val="00B050"/>
          <w:sz w:val="56"/>
          <w:szCs w:val="56"/>
          <w:lang w:eastAsia="pl-PL"/>
        </w:rPr>
        <w:t>np.</w:t>
      </w:r>
    </w:p>
    <w:p w:rsidR="0085034D" w:rsidRPr="0085034D" w:rsidRDefault="0085034D" w:rsidP="0085034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 w:firstLine="750"/>
        <w:rPr>
          <w:rFonts w:eastAsia="Times New Roman" w:cs="Arial"/>
          <w:sz w:val="28"/>
          <w:szCs w:val="28"/>
          <w:lang w:eastAsia="pl-PL"/>
        </w:rPr>
      </w:pPr>
      <w:r w:rsidRPr="0085034D">
        <w:rPr>
          <w:rFonts w:eastAsia="Times New Roman" w:cs="Arial"/>
          <w:sz w:val="28"/>
          <w:szCs w:val="28"/>
          <w:lang w:eastAsia="pl-PL"/>
        </w:rPr>
        <w:t>geograficzne – zbiory opisowe państw, miejscowości, krain i regionów,</w:t>
      </w:r>
    </w:p>
    <w:p w:rsidR="0085034D" w:rsidRPr="0085034D" w:rsidRDefault="0085034D" w:rsidP="0085034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 w:firstLine="750"/>
        <w:rPr>
          <w:rFonts w:eastAsia="Times New Roman" w:cs="Arial"/>
          <w:sz w:val="28"/>
          <w:szCs w:val="28"/>
          <w:lang w:eastAsia="pl-PL"/>
        </w:rPr>
      </w:pPr>
      <w:r w:rsidRPr="0085034D">
        <w:rPr>
          <w:rFonts w:eastAsia="Times New Roman" w:cs="Arial"/>
          <w:sz w:val="28"/>
          <w:szCs w:val="28"/>
          <w:lang w:eastAsia="pl-PL"/>
        </w:rPr>
        <w:t>przyrodnicze – grupujące słownictwo oraz nazewnictwo </w:t>
      </w:r>
      <w:hyperlink r:id="rId16" w:tooltip="Fauna" w:history="1">
        <w:r w:rsidRPr="001C46BB">
          <w:rPr>
            <w:rFonts w:eastAsia="Times New Roman" w:cs="Arial"/>
            <w:sz w:val="28"/>
            <w:szCs w:val="28"/>
            <w:lang w:eastAsia="pl-PL"/>
          </w:rPr>
          <w:t>fauny</w:t>
        </w:r>
      </w:hyperlink>
      <w:r w:rsidRPr="0085034D">
        <w:rPr>
          <w:rFonts w:eastAsia="Times New Roman" w:cs="Arial"/>
          <w:sz w:val="28"/>
          <w:szCs w:val="28"/>
          <w:lang w:eastAsia="pl-PL"/>
        </w:rPr>
        <w:t> i </w:t>
      </w:r>
      <w:hyperlink r:id="rId17" w:tooltip="Flora" w:history="1">
        <w:r w:rsidRPr="001C46BB">
          <w:rPr>
            <w:rFonts w:eastAsia="Times New Roman" w:cs="Arial"/>
            <w:sz w:val="28"/>
            <w:szCs w:val="28"/>
            <w:lang w:eastAsia="pl-PL"/>
          </w:rPr>
          <w:t>flory</w:t>
        </w:r>
      </w:hyperlink>
      <w:r w:rsidRPr="0085034D">
        <w:rPr>
          <w:rFonts w:eastAsia="Times New Roman" w:cs="Arial"/>
          <w:sz w:val="28"/>
          <w:szCs w:val="28"/>
          <w:lang w:eastAsia="pl-PL"/>
        </w:rPr>
        <w:t>.</w:t>
      </w:r>
    </w:p>
    <w:p w:rsidR="001C46BB" w:rsidRDefault="0085034D" w:rsidP="001C46B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 w:firstLine="750"/>
        <w:rPr>
          <w:rFonts w:eastAsia="Times New Roman" w:cs="Arial"/>
          <w:color w:val="222222"/>
          <w:sz w:val="28"/>
          <w:szCs w:val="28"/>
          <w:lang w:eastAsia="pl-PL"/>
        </w:rPr>
      </w:pPr>
      <w:r w:rsidRPr="0085034D">
        <w:rPr>
          <w:rFonts w:eastAsia="Times New Roman" w:cs="Arial"/>
          <w:color w:val="222222"/>
          <w:sz w:val="28"/>
          <w:szCs w:val="28"/>
          <w:lang w:eastAsia="pl-PL"/>
        </w:rPr>
        <w:t>techniczne – grupujące nazewnictwo oraz zagadnienia techniczne.</w:t>
      </w:r>
    </w:p>
    <w:p w:rsidR="0085034D" w:rsidRPr="0085034D" w:rsidRDefault="0085034D" w:rsidP="001C46BB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 w:firstLine="750"/>
        <w:rPr>
          <w:rFonts w:eastAsia="Times New Roman" w:cs="Arial"/>
          <w:color w:val="222222"/>
          <w:sz w:val="28"/>
          <w:szCs w:val="28"/>
          <w:lang w:eastAsia="pl-PL"/>
        </w:rPr>
      </w:pPr>
      <w:r w:rsidRPr="0085034D">
        <w:rPr>
          <w:rFonts w:eastAsia="Times New Roman" w:cs="Arial"/>
          <w:color w:val="222222"/>
          <w:sz w:val="28"/>
          <w:szCs w:val="28"/>
          <w:lang w:eastAsia="pl-PL"/>
        </w:rPr>
        <w:t>naukowe – zbiory słownictwa ogólnego lub specjalistycznego dla danej nauki – chemii, fizyki, matematyki.</w:t>
      </w:r>
    </w:p>
    <w:p w:rsidR="0085034D" w:rsidRPr="008F7CE6" w:rsidRDefault="0085034D" w:rsidP="008F7CE6">
      <w:pPr>
        <w:rPr>
          <w:sz w:val="36"/>
          <w:szCs w:val="36"/>
        </w:rPr>
      </w:pPr>
    </w:p>
    <w:p w:rsidR="00212D4E" w:rsidRDefault="00212D4E" w:rsidP="008F7CE6"/>
    <w:p w:rsidR="00212D4E" w:rsidRDefault="00212D4E" w:rsidP="00B66676">
      <w:pPr>
        <w:ind w:firstLine="1134"/>
      </w:pPr>
    </w:p>
    <w:p w:rsidR="00212D4E" w:rsidRDefault="00212D4E" w:rsidP="00B66676">
      <w:pPr>
        <w:ind w:firstLine="1134"/>
      </w:pPr>
      <w:r>
        <w:rPr>
          <w:noProof/>
          <w:lang w:eastAsia="pl-PL"/>
        </w:rPr>
        <w:lastRenderedPageBreak/>
        <w:drawing>
          <wp:inline distT="0" distB="0" distL="0" distR="0">
            <wp:extent cx="4761353" cy="2065020"/>
            <wp:effectExtent l="19050" t="0" r="1147" b="0"/>
            <wp:docPr id="29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741" cy="206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42" w:rsidRPr="00412303" w:rsidRDefault="00412303" w:rsidP="00B66676">
      <w:pPr>
        <w:ind w:firstLine="1134"/>
        <w:rPr>
          <w:b/>
          <w:color w:val="548DD4" w:themeColor="text2" w:themeTint="99"/>
          <w:sz w:val="52"/>
          <w:szCs w:val="52"/>
        </w:rPr>
      </w:pPr>
      <w:r w:rsidRPr="00412303">
        <w:rPr>
          <w:b/>
          <w:color w:val="548DD4" w:themeColor="text2" w:themeTint="99"/>
          <w:sz w:val="52"/>
          <w:szCs w:val="52"/>
        </w:rPr>
        <w:t>Ze słowników warto korzystać, bo:</w:t>
      </w:r>
    </w:p>
    <w:p w:rsidR="003B5142" w:rsidRDefault="003B5142" w:rsidP="00B66676">
      <w:pPr>
        <w:ind w:firstLine="1134"/>
      </w:pPr>
    </w:p>
    <w:p w:rsidR="004B4C30" w:rsidRDefault="006528AB">
      <w:r>
        <w:rPr>
          <w:noProof/>
          <w:lang w:eastAsia="pl-PL"/>
        </w:rPr>
        <w:drawing>
          <wp:inline distT="0" distB="0" distL="0" distR="0">
            <wp:extent cx="6480810" cy="4860608"/>
            <wp:effectExtent l="19050" t="0" r="0" b="0"/>
            <wp:docPr id="2" name="Obraz 1" descr="C:\Users\x\Desktop\slide14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slide14-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AB" w:rsidRDefault="006528AB"/>
    <w:p w:rsidR="00D57B21" w:rsidRDefault="00D57B21"/>
    <w:sectPr w:rsidR="00D57B21" w:rsidSect="00A95D8A">
      <w:pgSz w:w="11906" w:h="16838"/>
      <w:pgMar w:top="141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C15"/>
    <w:multiLevelType w:val="hybridMultilevel"/>
    <w:tmpl w:val="8F80AB3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E637753"/>
    <w:multiLevelType w:val="hybridMultilevel"/>
    <w:tmpl w:val="E668C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B6B"/>
    <w:multiLevelType w:val="hybridMultilevel"/>
    <w:tmpl w:val="85AA37A2"/>
    <w:lvl w:ilvl="0" w:tplc="23445EF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0036"/>
    <w:multiLevelType w:val="hybridMultilevel"/>
    <w:tmpl w:val="760C1D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9F920E8"/>
    <w:multiLevelType w:val="hybridMultilevel"/>
    <w:tmpl w:val="1C8814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AD047A"/>
    <w:multiLevelType w:val="multilevel"/>
    <w:tmpl w:val="BEB2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CB8"/>
    <w:rsid w:val="000B180B"/>
    <w:rsid w:val="00121B65"/>
    <w:rsid w:val="0017298C"/>
    <w:rsid w:val="001866B4"/>
    <w:rsid w:val="001C46BB"/>
    <w:rsid w:val="001F08DA"/>
    <w:rsid w:val="00211AB4"/>
    <w:rsid w:val="00212D4E"/>
    <w:rsid w:val="00272FEC"/>
    <w:rsid w:val="003B5142"/>
    <w:rsid w:val="004013A8"/>
    <w:rsid w:val="00412303"/>
    <w:rsid w:val="004B4C30"/>
    <w:rsid w:val="00501B56"/>
    <w:rsid w:val="005D3034"/>
    <w:rsid w:val="006528AB"/>
    <w:rsid w:val="006F3142"/>
    <w:rsid w:val="00763280"/>
    <w:rsid w:val="0085034D"/>
    <w:rsid w:val="00881E53"/>
    <w:rsid w:val="008B51E8"/>
    <w:rsid w:val="008F7CE6"/>
    <w:rsid w:val="00A95D8A"/>
    <w:rsid w:val="00B06623"/>
    <w:rsid w:val="00B661B8"/>
    <w:rsid w:val="00B66676"/>
    <w:rsid w:val="00B8694B"/>
    <w:rsid w:val="00C10027"/>
    <w:rsid w:val="00C11B9A"/>
    <w:rsid w:val="00C8499D"/>
    <w:rsid w:val="00D57B21"/>
    <w:rsid w:val="00E44B66"/>
    <w:rsid w:val="00EC5CB8"/>
    <w:rsid w:val="00FE139E"/>
    <w:rsid w:val="00FE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21"/>
  </w:style>
  <w:style w:type="paragraph" w:styleId="Nagwek3">
    <w:name w:val="heading 3"/>
    <w:basedOn w:val="Normalny"/>
    <w:link w:val="Nagwek3Znak"/>
    <w:uiPriority w:val="9"/>
    <w:qFormat/>
    <w:rsid w:val="00850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1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2D4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03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85034D"/>
  </w:style>
  <w:style w:type="character" w:customStyle="1" w:styleId="mw-editsection">
    <w:name w:val="mw-editsection"/>
    <w:basedOn w:val="Domylnaczcionkaakapitu"/>
    <w:rsid w:val="0085034D"/>
  </w:style>
  <w:style w:type="character" w:customStyle="1" w:styleId="mw-editsection-bracket">
    <w:name w:val="mw-editsection-bracket"/>
    <w:basedOn w:val="Domylnaczcionkaakapitu"/>
    <w:rsid w:val="0085034D"/>
  </w:style>
  <w:style w:type="character" w:customStyle="1" w:styleId="mw-editsection-divider">
    <w:name w:val="mw-editsection-divider"/>
    <w:basedOn w:val="Domylnaczcionkaakapitu"/>
    <w:rsid w:val="00850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%C5%82owo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pl.wikipedia.org/wiki/Flo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Faun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2020-05-02T15:07:00Z</dcterms:created>
  <dcterms:modified xsi:type="dcterms:W3CDTF">2020-05-03T14:56:00Z</dcterms:modified>
</cp:coreProperties>
</file>