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85" w:rsidRPr="00890D85" w:rsidRDefault="00890D85" w:rsidP="00890D85">
      <w:pPr>
        <w:spacing w:line="360" w:lineRule="auto"/>
        <w:ind w:left="120" w:right="120" w:firstLine="360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r w:rsidRPr="00890D85">
        <w:rPr>
          <w:rFonts w:asciiTheme="minorHAnsi" w:eastAsia="Arial Narrow" w:hAnsiTheme="minorHAnsi" w:cstheme="minorHAnsi"/>
          <w:b/>
          <w:sz w:val="24"/>
          <w:szCs w:val="24"/>
        </w:rPr>
        <w:t xml:space="preserve">INFORMACJE DOTYCZĄCE PRZETWARZANIA DANYCH </w:t>
      </w:r>
      <w:r w:rsidRPr="00890D85">
        <w:rPr>
          <w:rFonts w:asciiTheme="minorHAnsi" w:eastAsia="Arial Narrow" w:hAnsiTheme="minorHAnsi" w:cstheme="minorHAnsi"/>
          <w:b/>
          <w:sz w:val="24"/>
          <w:szCs w:val="24"/>
        </w:rPr>
        <w:br/>
        <w:t>DLA OSÓB UPOWAŻNIONYCH DO ODBIORU DZIECKA ZE SZKOŁY</w:t>
      </w:r>
    </w:p>
    <w:p w:rsidR="00890D85" w:rsidRDefault="00890D85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</w:p>
    <w:p w:rsidR="00EE0058" w:rsidRPr="00927491" w:rsidRDefault="009004E0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  <w:r w:rsidRPr="00252F52">
        <w:rPr>
          <w:rFonts w:asciiTheme="minorHAnsi" w:eastAsia="Arial Narrow" w:hAnsiTheme="minorHAnsi" w:cstheme="minorHAnsi"/>
        </w:rPr>
        <w:t>Na podstawie art. 13 Rozporządzenia Parlamentu Europejskiego i Rady (UE) 2016/679 z dnia 27 kwietnia 2016 roku w</w:t>
      </w:r>
      <w:r w:rsidR="00356350" w:rsidRPr="00252F52">
        <w:rPr>
          <w:rFonts w:asciiTheme="minorHAnsi" w:eastAsia="Arial Narrow" w:hAnsiTheme="minorHAnsi" w:cstheme="minorHAnsi"/>
        </w:rPr>
        <w:t> </w:t>
      </w:r>
      <w:r w:rsidRPr="00252F52">
        <w:rPr>
          <w:rFonts w:asciiTheme="minorHAnsi" w:eastAsia="Arial Narrow" w:hAnsiTheme="minorHAnsi" w:cstheme="minorHAnsi"/>
        </w:rPr>
        <w:t xml:space="preserve">sprawie ochrony osób </w:t>
      </w:r>
      <w:r w:rsidRPr="00927491">
        <w:rPr>
          <w:rFonts w:asciiTheme="minorHAnsi" w:eastAsia="Arial Narrow" w:hAnsiTheme="minorHAnsi" w:cstheme="minorHAnsi"/>
        </w:rPr>
        <w:t>fizycznych w związku z przetwarzaniem danych osobowych i w sprawie swobodnego przepływu takich danych oraz uchylenia dyrektywy 95/46/WE informujemy, że:</w:t>
      </w:r>
    </w:p>
    <w:p w:rsidR="009004E0" w:rsidRPr="00927491" w:rsidRDefault="009004E0" w:rsidP="009274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927491">
        <w:rPr>
          <w:rFonts w:asciiTheme="minorHAnsi" w:eastAsia="Arial Narrow" w:hAnsiTheme="minorHAnsi" w:cstheme="minorHAnsi"/>
        </w:rPr>
        <w:t>Administratorem danych oso</w:t>
      </w:r>
      <w:bookmarkStart w:id="0" w:name="_GoBack"/>
      <w:bookmarkEnd w:id="0"/>
      <w:r w:rsidRPr="00927491">
        <w:rPr>
          <w:rFonts w:asciiTheme="minorHAnsi" w:eastAsia="Arial Narrow" w:hAnsiTheme="minorHAnsi" w:cstheme="minorHAnsi"/>
        </w:rPr>
        <w:t xml:space="preserve">bowych jest </w:t>
      </w:r>
      <w:r w:rsidR="00927491" w:rsidRPr="00927491">
        <w:rPr>
          <w:rFonts w:asciiTheme="minorHAnsi" w:eastAsia="Arial Narrow" w:hAnsiTheme="minorHAnsi" w:cstheme="minorHAnsi"/>
        </w:rPr>
        <w:t>Szkoła Podstawowa im. Obrońców Westerplatte w Gardei, ul. Sportowa 1, 82-520 Gardeja</w:t>
      </w:r>
      <w:r w:rsidRPr="00927491">
        <w:rPr>
          <w:rFonts w:asciiTheme="minorHAnsi" w:eastAsia="Arial Narrow" w:hAnsiTheme="minorHAnsi" w:cstheme="minorHAnsi"/>
        </w:rPr>
        <w:t>.</w:t>
      </w:r>
    </w:p>
    <w:p w:rsidR="009004E0" w:rsidRPr="00927491" w:rsidRDefault="009004E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927491">
        <w:rPr>
          <w:rFonts w:asciiTheme="minorHAnsi" w:eastAsia="Arial Narrow" w:hAnsiTheme="minorHAnsi" w:cstheme="minorHAnsi"/>
        </w:rPr>
        <w:t>Cel</w:t>
      </w:r>
      <w:r w:rsidR="005546AB" w:rsidRPr="00927491">
        <w:rPr>
          <w:rFonts w:asciiTheme="minorHAnsi" w:eastAsia="Arial Narrow" w:hAnsiTheme="minorHAnsi" w:cstheme="minorHAnsi"/>
        </w:rPr>
        <w:t>em przetwarzania danych osobowych jest</w:t>
      </w:r>
      <w:r w:rsidRPr="00927491">
        <w:rPr>
          <w:rFonts w:asciiTheme="minorHAnsi" w:eastAsia="Arial Narrow" w:hAnsiTheme="minorHAnsi" w:cstheme="minorHAnsi"/>
        </w:rPr>
        <w:t xml:space="preserve"> </w:t>
      </w:r>
      <w:r w:rsidR="009548A2" w:rsidRPr="00927491">
        <w:rPr>
          <w:rFonts w:asciiTheme="minorHAnsi" w:eastAsia="Arial Narrow" w:hAnsiTheme="minorHAnsi" w:cstheme="minorHAnsi"/>
        </w:rPr>
        <w:t>zapewnienie</w:t>
      </w:r>
      <w:r w:rsidR="006672FD" w:rsidRPr="00927491">
        <w:rPr>
          <w:rFonts w:asciiTheme="minorHAnsi" w:eastAsia="Arial Narrow" w:hAnsiTheme="minorHAnsi" w:cstheme="minorHAnsi"/>
        </w:rPr>
        <w:t xml:space="preserve"> bezpieczeństwa dzieci</w:t>
      </w:r>
      <w:r w:rsidR="00533A91" w:rsidRPr="00927491">
        <w:rPr>
          <w:rFonts w:asciiTheme="minorHAnsi" w:eastAsia="Arial Narrow" w:hAnsiTheme="minorHAnsi" w:cstheme="minorHAnsi"/>
        </w:rPr>
        <w:t>.</w:t>
      </w:r>
    </w:p>
    <w:p w:rsidR="001C43B0" w:rsidRPr="00927491" w:rsidRDefault="005546A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927491">
        <w:rPr>
          <w:rFonts w:asciiTheme="minorHAnsi" w:eastAsia="Arial Narrow" w:hAnsiTheme="minorHAnsi" w:cstheme="minorHAnsi"/>
        </w:rPr>
        <w:t>Podstawą prawną</w:t>
      </w:r>
      <w:r w:rsidR="00197268" w:rsidRPr="00927491">
        <w:rPr>
          <w:rFonts w:asciiTheme="minorHAnsi" w:eastAsia="Arial Narrow" w:hAnsiTheme="minorHAnsi" w:cstheme="minorHAnsi"/>
        </w:rPr>
        <w:t xml:space="preserve"> przetw</w:t>
      </w:r>
      <w:r w:rsidRPr="00927491">
        <w:rPr>
          <w:rFonts w:asciiTheme="minorHAnsi" w:eastAsia="Arial Narrow" w:hAnsiTheme="minorHAnsi" w:cstheme="minorHAnsi"/>
        </w:rPr>
        <w:t xml:space="preserve">arzania </w:t>
      </w:r>
      <w:r w:rsidR="00CB3C72" w:rsidRPr="00927491">
        <w:rPr>
          <w:rFonts w:asciiTheme="minorHAnsi" w:eastAsia="Arial Narrow" w:hAnsiTheme="minorHAnsi" w:cstheme="minorHAnsi"/>
        </w:rPr>
        <w:t>jest art. 6 ust</w:t>
      </w:r>
      <w:r w:rsidR="009D524D" w:rsidRPr="00927491">
        <w:rPr>
          <w:rFonts w:asciiTheme="minorHAnsi" w:eastAsia="Arial Narrow" w:hAnsiTheme="minorHAnsi" w:cstheme="minorHAnsi"/>
        </w:rPr>
        <w:t>. 1 lit. a</w:t>
      </w:r>
      <w:r w:rsidR="00CB3C72" w:rsidRPr="00927491">
        <w:rPr>
          <w:rFonts w:asciiTheme="minorHAnsi" w:eastAsia="Arial Narrow" w:hAnsiTheme="minorHAnsi" w:cstheme="minorHAnsi"/>
        </w:rPr>
        <w:t xml:space="preserve"> ogólnego rozporządzenia o ochronie danych osobowych </w:t>
      </w:r>
      <w:r w:rsidR="00BB4F59" w:rsidRPr="00927491">
        <w:rPr>
          <w:rFonts w:asciiTheme="minorHAnsi" w:eastAsia="Arial Narrow" w:hAnsiTheme="minorHAnsi" w:cstheme="minorHAnsi"/>
        </w:rPr>
        <w:br/>
      </w:r>
      <w:r w:rsidR="00CB3C72" w:rsidRPr="00927491">
        <w:rPr>
          <w:rFonts w:asciiTheme="minorHAnsi" w:eastAsia="Arial Narrow" w:hAnsiTheme="minorHAnsi" w:cstheme="minorHAnsi"/>
        </w:rPr>
        <w:t>z dnia 27 kwietnia 2016 r</w:t>
      </w:r>
    </w:p>
    <w:p w:rsidR="004872ED" w:rsidRPr="00927491" w:rsidRDefault="00E75D8D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927491">
        <w:rPr>
          <w:rFonts w:asciiTheme="minorHAnsi" w:eastAsia="Arial Narrow" w:hAnsiTheme="minorHAnsi" w:cstheme="minorHAnsi"/>
        </w:rPr>
        <w:t>Dane nie będą udostępniane innym podmiotom.</w:t>
      </w:r>
    </w:p>
    <w:p w:rsidR="00252F52" w:rsidRPr="00927491" w:rsidRDefault="00F4497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927491">
        <w:rPr>
          <w:rFonts w:asciiTheme="minorHAnsi" w:eastAsia="Arial Narrow" w:hAnsiTheme="minorHAnsi" w:cstheme="minorHAnsi"/>
        </w:rPr>
        <w:t xml:space="preserve">Dane osobowe nie będą przekazywane do państwa trzeciego/organizacji międzynarodowej. </w:t>
      </w:r>
    </w:p>
    <w:p w:rsidR="00123314" w:rsidRPr="00927491" w:rsidRDefault="00123314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927491">
        <w:rPr>
          <w:rFonts w:asciiTheme="minorHAnsi" w:eastAsia="Arial Narrow" w:hAnsiTheme="minorHAnsi" w:cstheme="minorHAnsi"/>
        </w:rPr>
        <w:t xml:space="preserve">Dane osobowe będą </w:t>
      </w:r>
      <w:r w:rsidR="00533A91" w:rsidRPr="00927491">
        <w:rPr>
          <w:rFonts w:asciiTheme="minorHAnsi" w:eastAsia="Arial Narrow" w:hAnsiTheme="minorHAnsi" w:cstheme="minorHAnsi"/>
        </w:rPr>
        <w:t>prze</w:t>
      </w:r>
      <w:r w:rsidR="006D49AE" w:rsidRPr="00927491">
        <w:rPr>
          <w:rFonts w:asciiTheme="minorHAnsi" w:eastAsia="Arial Narrow" w:hAnsiTheme="minorHAnsi" w:cstheme="minorHAnsi"/>
        </w:rPr>
        <w:t xml:space="preserve">chowywane </w:t>
      </w:r>
      <w:r w:rsidR="000F7B4F" w:rsidRPr="00927491">
        <w:rPr>
          <w:rFonts w:asciiTheme="minorHAnsi" w:eastAsia="Arial Narrow" w:hAnsiTheme="minorHAnsi" w:cstheme="minorHAnsi"/>
        </w:rPr>
        <w:t>przez okres nauki dziecka w szkole</w:t>
      </w:r>
      <w:r w:rsidR="00533A91" w:rsidRPr="00927491">
        <w:rPr>
          <w:rFonts w:asciiTheme="minorHAnsi" w:eastAsia="Arial Narrow" w:hAnsiTheme="minorHAnsi" w:cstheme="minorHAnsi"/>
        </w:rPr>
        <w:t>.</w:t>
      </w:r>
    </w:p>
    <w:p w:rsidR="00C71523" w:rsidRPr="00927491" w:rsidRDefault="003E50E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927491">
        <w:rPr>
          <w:rFonts w:asciiTheme="minorHAnsi" w:eastAsia="Arial Narrow" w:hAnsiTheme="minorHAnsi" w:cstheme="minorHAnsi"/>
        </w:rPr>
        <w:t>Osoba, której dane d</w:t>
      </w:r>
      <w:r w:rsidR="002A6ED5" w:rsidRPr="00927491">
        <w:rPr>
          <w:rFonts w:asciiTheme="minorHAnsi" w:eastAsia="Arial Narrow" w:hAnsiTheme="minorHAnsi" w:cstheme="minorHAnsi"/>
        </w:rPr>
        <w:t>otyczą, ma prawo do żądania od A</w:t>
      </w:r>
      <w:r w:rsidRPr="00927491">
        <w:rPr>
          <w:rFonts w:asciiTheme="minorHAnsi" w:eastAsia="Arial Narrow" w:hAnsiTheme="minorHAnsi" w:cstheme="minorHAnsi"/>
        </w:rPr>
        <w:t>dministratora dostępu do dotyczących go danych osobowych</w:t>
      </w:r>
      <w:r w:rsidR="00C71523" w:rsidRPr="00927491">
        <w:rPr>
          <w:rFonts w:asciiTheme="minorHAnsi" w:eastAsia="Arial Narrow" w:hAnsiTheme="minorHAnsi" w:cstheme="minorHAnsi"/>
        </w:rPr>
        <w:t>, ich sprostowania, usunięcia lub ograniczenia przetwarzania lub prawo do wniesienia sprzeciwu wobec przetwarzania, a także prawo do przenoszenia danych. Każda osoba, której dane dotyczą, w przypadku gdy przetwarzanie odbywa się na podstawie zgody – ma prawo do cofnięcia zgody w dowolnym momencie bez wpływu na zgodność z prawem przetwarzania, którego dokonano na podstawie zgody przed jej cofnięciem.</w:t>
      </w:r>
    </w:p>
    <w:p w:rsidR="004872ED" w:rsidRPr="00927491" w:rsidRDefault="004872ED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927491">
        <w:rPr>
          <w:rFonts w:asciiTheme="minorHAnsi" w:eastAsia="Arial Narrow" w:hAnsiTheme="minorHAnsi" w:cstheme="minorHAnsi"/>
        </w:rPr>
        <w:t xml:space="preserve">Podanie danych osobowych </w:t>
      </w:r>
      <w:r w:rsidR="00533A91" w:rsidRPr="00927491">
        <w:rPr>
          <w:rFonts w:asciiTheme="minorHAnsi" w:eastAsia="Arial Narrow" w:hAnsiTheme="minorHAnsi" w:cstheme="minorHAnsi"/>
        </w:rPr>
        <w:t xml:space="preserve">jest warunkiem </w:t>
      </w:r>
      <w:r w:rsidR="006A60EA" w:rsidRPr="00927491">
        <w:rPr>
          <w:rFonts w:asciiTheme="minorHAnsi" w:eastAsia="Arial Narrow" w:hAnsiTheme="minorHAnsi" w:cstheme="minorHAnsi"/>
        </w:rPr>
        <w:t>odebrania dziecka ze Szkoły</w:t>
      </w:r>
      <w:r w:rsidRPr="00927491">
        <w:rPr>
          <w:rFonts w:asciiTheme="minorHAnsi" w:eastAsia="Arial Narrow" w:hAnsiTheme="minorHAnsi" w:cstheme="minorHAnsi"/>
        </w:rPr>
        <w:t>.</w:t>
      </w:r>
    </w:p>
    <w:p w:rsidR="00535156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927491">
        <w:rPr>
          <w:rFonts w:asciiTheme="minorHAnsi" w:eastAsia="Arial Narrow" w:hAnsiTheme="minorHAnsi" w:cstheme="minorHAnsi"/>
        </w:rPr>
        <w:t xml:space="preserve">Decyzje dotyczące przetwarzania danych osobowych nie będą podejmowane w sposób </w:t>
      </w:r>
      <w:r w:rsidRPr="002A6ED5">
        <w:rPr>
          <w:rFonts w:asciiTheme="minorHAnsi" w:eastAsia="Arial Narrow" w:hAnsiTheme="minorHAnsi" w:cstheme="minorHAnsi"/>
        </w:rPr>
        <w:t>zautomatyzowany. Administrator nie profiluje danych osobowych.</w:t>
      </w:r>
    </w:p>
    <w:p w:rsidR="00252F52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Nie przewiduje się przetwarzania danych osobowych w celu innym niż cel, w którym dane osobowe zostały zebrane.</w:t>
      </w:r>
    </w:p>
    <w:p w:rsidR="004448AF" w:rsidRPr="00B92A7C" w:rsidRDefault="004448AF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t>Każda osoba, której dane osobowe są przetwarzane ma prawo wniesienia skargi do Prezesa Urzędu Ochrony Danych Osobowych ul. Stawki 2, 00-193 Warszawa, tel. (22) 531 03 00.</w:t>
      </w:r>
    </w:p>
    <w:p w:rsidR="00535156" w:rsidRPr="00AD6235" w:rsidRDefault="00F6468F" w:rsidP="00806FE8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asciiTheme="minorHAnsi" w:eastAsia="Arial Narrow" w:hAnsiTheme="minorHAnsi" w:cstheme="minorHAnsi"/>
        </w:rPr>
      </w:pPr>
      <w:r w:rsidRPr="00AD6235">
        <w:rPr>
          <w:rFonts w:asciiTheme="minorHAnsi" w:eastAsia="Arial Narrow" w:hAnsiTheme="minorHAnsi" w:cstheme="minorHAnsi"/>
        </w:rPr>
        <w:t xml:space="preserve">Administrator wyznaczył inspektora ochrony danych, który jest dostępny pod numerem telefonu: +48 791 150 939 lub pod adresem e-mail: </w:t>
      </w:r>
      <w:hyperlink r:id="rId5" w:history="1">
        <w:r w:rsidRPr="00AD6235">
          <w:rPr>
            <w:rStyle w:val="Hipercze"/>
            <w:rFonts w:asciiTheme="minorHAnsi" w:eastAsia="Arial Narrow" w:hAnsiTheme="minorHAnsi" w:cstheme="minorHAnsi"/>
          </w:rPr>
          <w:t>biuro@solved.com.pl</w:t>
        </w:r>
      </w:hyperlink>
      <w:r w:rsidRPr="00AD6235">
        <w:rPr>
          <w:rFonts w:asciiTheme="minorHAnsi" w:eastAsia="Arial Narrow" w:hAnsiTheme="minorHAnsi" w:cstheme="minorHAnsi"/>
        </w:rPr>
        <w:t>.</w:t>
      </w: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D564A5">
      <w:pgSz w:w="11906" w:h="16838"/>
      <w:pgMar w:top="1418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33085"/>
    <w:rsid w:val="000D577E"/>
    <w:rsid w:val="000F7B4F"/>
    <w:rsid w:val="00123314"/>
    <w:rsid w:val="0019401D"/>
    <w:rsid w:val="00197268"/>
    <w:rsid w:val="001C43B0"/>
    <w:rsid w:val="00241D63"/>
    <w:rsid w:val="00252F52"/>
    <w:rsid w:val="0026267F"/>
    <w:rsid w:val="002A6ED5"/>
    <w:rsid w:val="00356350"/>
    <w:rsid w:val="003E50EB"/>
    <w:rsid w:val="004448AF"/>
    <w:rsid w:val="004872ED"/>
    <w:rsid w:val="005253A0"/>
    <w:rsid w:val="00533A91"/>
    <w:rsid w:val="00535156"/>
    <w:rsid w:val="005546AB"/>
    <w:rsid w:val="00560E64"/>
    <w:rsid w:val="005C0A6A"/>
    <w:rsid w:val="00642FE7"/>
    <w:rsid w:val="006672FD"/>
    <w:rsid w:val="006A60EA"/>
    <w:rsid w:val="006D49AE"/>
    <w:rsid w:val="007361FF"/>
    <w:rsid w:val="00776ED2"/>
    <w:rsid w:val="007C064C"/>
    <w:rsid w:val="00890D85"/>
    <w:rsid w:val="008F19B1"/>
    <w:rsid w:val="009004E0"/>
    <w:rsid w:val="00922A3A"/>
    <w:rsid w:val="00927491"/>
    <w:rsid w:val="00937D36"/>
    <w:rsid w:val="009548A2"/>
    <w:rsid w:val="009D524D"/>
    <w:rsid w:val="00AD6235"/>
    <w:rsid w:val="00B37E2F"/>
    <w:rsid w:val="00B92A7C"/>
    <w:rsid w:val="00BB4F59"/>
    <w:rsid w:val="00C71523"/>
    <w:rsid w:val="00C96BBE"/>
    <w:rsid w:val="00CB3C72"/>
    <w:rsid w:val="00CC672E"/>
    <w:rsid w:val="00D564A5"/>
    <w:rsid w:val="00D741E3"/>
    <w:rsid w:val="00D74273"/>
    <w:rsid w:val="00E04ECA"/>
    <w:rsid w:val="00E3440A"/>
    <w:rsid w:val="00E75D8D"/>
    <w:rsid w:val="00E862BB"/>
    <w:rsid w:val="00EE0058"/>
    <w:rsid w:val="00F44970"/>
    <w:rsid w:val="00F6468F"/>
    <w:rsid w:val="00F876E9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olve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12</cp:revision>
  <dcterms:created xsi:type="dcterms:W3CDTF">2019-03-09T18:41:00Z</dcterms:created>
  <dcterms:modified xsi:type="dcterms:W3CDTF">2019-03-11T13:02:00Z</dcterms:modified>
</cp:coreProperties>
</file>